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54C1EB32" w:rsidR="00934A35" w:rsidRPr="00DF4366" w:rsidRDefault="001C036D" w:rsidP="00FB5AF6">
      <w:pPr>
        <w:pStyle w:val="Title"/>
      </w:pPr>
      <w:r>
        <w:t>Negative Brief</w:t>
      </w:r>
      <w:r w:rsidR="00934A35">
        <w:t xml:space="preserve">: </w:t>
      </w:r>
      <w:r w:rsidR="005F3241">
        <w:t>Increase Offshore Oil and Gas Drilling</w:t>
      </w:r>
    </w:p>
    <w:p w14:paraId="3358A67C" w14:textId="586ABE19" w:rsidR="00073E60" w:rsidRPr="00073E60" w:rsidRDefault="00073E60" w:rsidP="00073E60">
      <w:pPr>
        <w:pStyle w:val="TOC2"/>
        <w:rPr>
          <w:sz w:val="28"/>
          <w:szCs w:val="28"/>
        </w:rPr>
      </w:pPr>
      <w:r>
        <w:rPr>
          <w:sz w:val="28"/>
          <w:szCs w:val="28"/>
        </w:rPr>
        <w:t xml:space="preserve">By </w:t>
      </w:r>
      <w:r w:rsidR="008148D6">
        <w:rPr>
          <w:sz w:val="28"/>
          <w:szCs w:val="28"/>
        </w:rPr>
        <w:t xml:space="preserve">“Coach Vance” </w:t>
      </w:r>
      <w:proofErr w:type="spellStart"/>
      <w:r w:rsidR="008148D6">
        <w:rPr>
          <w:sz w:val="28"/>
          <w:szCs w:val="28"/>
        </w:rPr>
        <w:t>Trefethen</w:t>
      </w:r>
      <w:proofErr w:type="spellEnd"/>
      <w:r w:rsidR="008148D6">
        <w:rPr>
          <w:sz w:val="28"/>
          <w:szCs w:val="28"/>
        </w:rPr>
        <w:t xml:space="preserve"> and Alivia </w:t>
      </w:r>
      <w:proofErr w:type="spellStart"/>
      <w:r w:rsidR="008148D6">
        <w:rPr>
          <w:sz w:val="28"/>
          <w:szCs w:val="28"/>
        </w:rPr>
        <w:t>Pettys</w:t>
      </w:r>
      <w:proofErr w:type="spellEnd"/>
    </w:p>
    <w:p w14:paraId="343DEE28" w14:textId="029640A2" w:rsidR="00E70F30" w:rsidRDefault="00934A35">
      <w:pPr>
        <w:pStyle w:val="TOC2"/>
        <w:rPr>
          <w:rFonts w:asciiTheme="minorHAnsi" w:eastAsiaTheme="minorEastAsia" w:hAnsiTheme="minorHAnsi" w:cstheme="minorBidi"/>
          <w:noProof/>
          <w:sz w:val="22"/>
        </w:rPr>
      </w:pPr>
      <w:r>
        <w:rPr>
          <w:b/>
          <w:sz w:val="22"/>
        </w:rPr>
        <w:fldChar w:fldCharType="begin"/>
      </w:r>
      <w:r>
        <w:instrText xml:space="preserve"> TOC \t "Contention 1,2,Contention 2,3,Title 2,1" </w:instrText>
      </w:r>
      <w:r>
        <w:rPr>
          <w:b/>
          <w:sz w:val="22"/>
        </w:rPr>
        <w:fldChar w:fldCharType="separate"/>
      </w:r>
      <w:r w:rsidR="00E70F30">
        <w:rPr>
          <w:noProof/>
        </w:rPr>
        <w:t>NEGATIVE PHILOSOPHY  / OPENING QUOTES</w:t>
      </w:r>
      <w:r w:rsidR="00E70F30">
        <w:rPr>
          <w:noProof/>
        </w:rPr>
        <w:tab/>
      </w:r>
      <w:r w:rsidR="00E70F30">
        <w:rPr>
          <w:noProof/>
        </w:rPr>
        <w:fldChar w:fldCharType="begin"/>
      </w:r>
      <w:r w:rsidR="00E70F30">
        <w:rPr>
          <w:noProof/>
        </w:rPr>
        <w:instrText xml:space="preserve"> PAGEREF _Toc14976977 \h </w:instrText>
      </w:r>
      <w:r w:rsidR="00E70F30">
        <w:rPr>
          <w:noProof/>
        </w:rPr>
      </w:r>
      <w:r w:rsidR="00E70F30">
        <w:rPr>
          <w:noProof/>
        </w:rPr>
        <w:fldChar w:fldCharType="separate"/>
      </w:r>
      <w:r w:rsidR="00E70F30">
        <w:rPr>
          <w:noProof/>
        </w:rPr>
        <w:t>3</w:t>
      </w:r>
      <w:r w:rsidR="00E70F30">
        <w:rPr>
          <w:noProof/>
        </w:rPr>
        <w:fldChar w:fldCharType="end"/>
      </w:r>
    </w:p>
    <w:p w14:paraId="46E63A11" w14:textId="6ECE2F2F" w:rsidR="00E70F30" w:rsidRDefault="00E70F30">
      <w:pPr>
        <w:pStyle w:val="TOC3"/>
        <w:rPr>
          <w:rFonts w:asciiTheme="minorHAnsi" w:eastAsiaTheme="minorEastAsia" w:hAnsiTheme="minorHAnsi" w:cstheme="minorBidi"/>
          <w:noProof/>
          <w:sz w:val="22"/>
        </w:rPr>
      </w:pPr>
      <w:r>
        <w:rPr>
          <w:noProof/>
        </w:rPr>
        <w:t>No Silver Bullet</w:t>
      </w:r>
      <w:r>
        <w:rPr>
          <w:noProof/>
        </w:rPr>
        <w:tab/>
      </w:r>
      <w:r>
        <w:rPr>
          <w:noProof/>
        </w:rPr>
        <w:fldChar w:fldCharType="begin"/>
      </w:r>
      <w:r>
        <w:rPr>
          <w:noProof/>
        </w:rPr>
        <w:instrText xml:space="preserve"> PAGEREF _Toc14976978 \h </w:instrText>
      </w:r>
      <w:r>
        <w:rPr>
          <w:noProof/>
        </w:rPr>
      </w:r>
      <w:r>
        <w:rPr>
          <w:noProof/>
        </w:rPr>
        <w:fldChar w:fldCharType="separate"/>
      </w:r>
      <w:r>
        <w:rPr>
          <w:noProof/>
        </w:rPr>
        <w:t>3</w:t>
      </w:r>
      <w:r>
        <w:rPr>
          <w:noProof/>
        </w:rPr>
        <w:fldChar w:fldCharType="end"/>
      </w:r>
    </w:p>
    <w:p w14:paraId="094E673C" w14:textId="4D28C46B" w:rsidR="00E70F30" w:rsidRDefault="00E70F30">
      <w:pPr>
        <w:pStyle w:val="TOC3"/>
        <w:rPr>
          <w:rFonts w:asciiTheme="minorHAnsi" w:eastAsiaTheme="minorEastAsia" w:hAnsiTheme="minorHAnsi" w:cstheme="minorBidi"/>
          <w:noProof/>
          <w:sz w:val="22"/>
        </w:rPr>
      </w:pPr>
      <w:r>
        <w:rPr>
          <w:noProof/>
        </w:rPr>
        <w:t>Oceans outweigh oil, and not enough economic benefit to justify offshore drilling</w:t>
      </w:r>
      <w:r>
        <w:rPr>
          <w:noProof/>
        </w:rPr>
        <w:tab/>
      </w:r>
      <w:r>
        <w:rPr>
          <w:noProof/>
        </w:rPr>
        <w:fldChar w:fldCharType="begin"/>
      </w:r>
      <w:r>
        <w:rPr>
          <w:noProof/>
        </w:rPr>
        <w:instrText xml:space="preserve"> PAGEREF _Toc14976979 \h </w:instrText>
      </w:r>
      <w:r>
        <w:rPr>
          <w:noProof/>
        </w:rPr>
      </w:r>
      <w:r>
        <w:rPr>
          <w:noProof/>
        </w:rPr>
        <w:fldChar w:fldCharType="separate"/>
      </w:r>
      <w:r>
        <w:rPr>
          <w:noProof/>
        </w:rPr>
        <w:t>3</w:t>
      </w:r>
      <w:r>
        <w:rPr>
          <w:noProof/>
        </w:rPr>
        <w:fldChar w:fldCharType="end"/>
      </w:r>
    </w:p>
    <w:p w14:paraId="1FDB2019" w14:textId="20BCC585" w:rsidR="00E70F30" w:rsidRDefault="00E70F30">
      <w:pPr>
        <w:pStyle w:val="TOC3"/>
        <w:rPr>
          <w:rFonts w:asciiTheme="minorHAnsi" w:eastAsiaTheme="minorEastAsia" w:hAnsiTheme="minorHAnsi" w:cstheme="minorBidi"/>
          <w:noProof/>
          <w:sz w:val="22"/>
        </w:rPr>
      </w:pPr>
      <w:r>
        <w:rPr>
          <w:noProof/>
        </w:rPr>
        <w:t>Recipe for Disaster</w:t>
      </w:r>
      <w:r>
        <w:rPr>
          <w:noProof/>
        </w:rPr>
        <w:tab/>
      </w:r>
      <w:r>
        <w:rPr>
          <w:noProof/>
        </w:rPr>
        <w:fldChar w:fldCharType="begin"/>
      </w:r>
      <w:r>
        <w:rPr>
          <w:noProof/>
        </w:rPr>
        <w:instrText xml:space="preserve"> PAGEREF _Toc14976980 \h </w:instrText>
      </w:r>
      <w:r>
        <w:rPr>
          <w:noProof/>
        </w:rPr>
      </w:r>
      <w:r>
        <w:rPr>
          <w:noProof/>
        </w:rPr>
        <w:fldChar w:fldCharType="separate"/>
      </w:r>
      <w:r>
        <w:rPr>
          <w:noProof/>
        </w:rPr>
        <w:t>3</w:t>
      </w:r>
      <w:r>
        <w:rPr>
          <w:noProof/>
        </w:rPr>
        <w:fldChar w:fldCharType="end"/>
      </w:r>
    </w:p>
    <w:p w14:paraId="346B1482" w14:textId="655DBCE5" w:rsidR="00E70F30" w:rsidRDefault="00E70F30">
      <w:pPr>
        <w:pStyle w:val="TOC3"/>
        <w:rPr>
          <w:rFonts w:asciiTheme="minorHAnsi" w:eastAsiaTheme="minorEastAsia" w:hAnsiTheme="minorHAnsi" w:cstheme="minorBidi"/>
          <w:noProof/>
          <w:sz w:val="22"/>
        </w:rPr>
      </w:pPr>
      <w:r>
        <w:rPr>
          <w:noProof/>
        </w:rPr>
        <w:t>Just about everyone opposes it</w:t>
      </w:r>
      <w:r>
        <w:rPr>
          <w:noProof/>
        </w:rPr>
        <w:tab/>
      </w:r>
      <w:r>
        <w:rPr>
          <w:noProof/>
        </w:rPr>
        <w:fldChar w:fldCharType="begin"/>
      </w:r>
      <w:r>
        <w:rPr>
          <w:noProof/>
        </w:rPr>
        <w:instrText xml:space="preserve"> PAGEREF _Toc14976981 \h </w:instrText>
      </w:r>
      <w:r>
        <w:rPr>
          <w:noProof/>
        </w:rPr>
      </w:r>
      <w:r>
        <w:rPr>
          <w:noProof/>
        </w:rPr>
        <w:fldChar w:fldCharType="separate"/>
      </w:r>
      <w:r>
        <w:rPr>
          <w:noProof/>
        </w:rPr>
        <w:t>3</w:t>
      </w:r>
      <w:r>
        <w:rPr>
          <w:noProof/>
        </w:rPr>
        <w:fldChar w:fldCharType="end"/>
      </w:r>
    </w:p>
    <w:p w14:paraId="0AFE8643" w14:textId="16196B3F" w:rsidR="00E70F30" w:rsidRDefault="00E70F30">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_Toc14976982 \h </w:instrText>
      </w:r>
      <w:r>
        <w:rPr>
          <w:noProof/>
        </w:rPr>
      </w:r>
      <w:r>
        <w:rPr>
          <w:noProof/>
        </w:rPr>
        <w:fldChar w:fldCharType="separate"/>
      </w:r>
      <w:r>
        <w:rPr>
          <w:noProof/>
        </w:rPr>
        <w:t>4</w:t>
      </w:r>
      <w:r>
        <w:rPr>
          <w:noProof/>
        </w:rPr>
        <w:fldChar w:fldCharType="end"/>
      </w:r>
    </w:p>
    <w:p w14:paraId="6171734F" w14:textId="4E34B240" w:rsidR="00E70F30" w:rsidRDefault="00E70F30">
      <w:pPr>
        <w:pStyle w:val="TOC2"/>
        <w:rPr>
          <w:rFonts w:asciiTheme="minorHAnsi" w:eastAsiaTheme="minorEastAsia" w:hAnsiTheme="minorHAnsi" w:cstheme="minorBidi"/>
          <w:noProof/>
          <w:sz w:val="22"/>
        </w:rPr>
      </w:pPr>
      <w:r>
        <w:rPr>
          <w:noProof/>
        </w:rPr>
        <w:t>1.   Ethanol reducing imports</w:t>
      </w:r>
      <w:r>
        <w:rPr>
          <w:noProof/>
        </w:rPr>
        <w:tab/>
      </w:r>
      <w:r>
        <w:rPr>
          <w:noProof/>
        </w:rPr>
        <w:fldChar w:fldCharType="begin"/>
      </w:r>
      <w:r>
        <w:rPr>
          <w:noProof/>
        </w:rPr>
        <w:instrText xml:space="preserve"> PAGEREF _Toc14976983 \h </w:instrText>
      </w:r>
      <w:r>
        <w:rPr>
          <w:noProof/>
        </w:rPr>
      </w:r>
      <w:r>
        <w:rPr>
          <w:noProof/>
        </w:rPr>
        <w:fldChar w:fldCharType="separate"/>
      </w:r>
      <w:r>
        <w:rPr>
          <w:noProof/>
        </w:rPr>
        <w:t>4</w:t>
      </w:r>
      <w:r>
        <w:rPr>
          <w:noProof/>
        </w:rPr>
        <w:fldChar w:fldCharType="end"/>
      </w:r>
    </w:p>
    <w:p w14:paraId="586175AA" w14:textId="206A919B" w:rsidR="00E70F30" w:rsidRDefault="00E70F30">
      <w:pPr>
        <w:pStyle w:val="TOC3"/>
        <w:rPr>
          <w:rFonts w:asciiTheme="minorHAnsi" w:eastAsiaTheme="minorEastAsia" w:hAnsiTheme="minorHAnsi" w:cstheme="minorBidi"/>
          <w:noProof/>
          <w:sz w:val="22"/>
        </w:rPr>
      </w:pPr>
      <w:r>
        <w:rPr>
          <w:noProof/>
        </w:rPr>
        <w:t>Import dependence peaked in 2005 and dramatically declined since.  Ethanol is one key reason</w:t>
      </w:r>
      <w:r>
        <w:rPr>
          <w:noProof/>
        </w:rPr>
        <w:tab/>
      </w:r>
      <w:r>
        <w:rPr>
          <w:noProof/>
        </w:rPr>
        <w:fldChar w:fldCharType="begin"/>
      </w:r>
      <w:r>
        <w:rPr>
          <w:noProof/>
        </w:rPr>
        <w:instrText xml:space="preserve"> PAGEREF _Toc14976984 \h </w:instrText>
      </w:r>
      <w:r>
        <w:rPr>
          <w:noProof/>
        </w:rPr>
      </w:r>
      <w:r>
        <w:rPr>
          <w:noProof/>
        </w:rPr>
        <w:fldChar w:fldCharType="separate"/>
      </w:r>
      <w:r>
        <w:rPr>
          <w:noProof/>
        </w:rPr>
        <w:t>4</w:t>
      </w:r>
      <w:r>
        <w:rPr>
          <w:noProof/>
        </w:rPr>
        <w:fldChar w:fldCharType="end"/>
      </w:r>
    </w:p>
    <w:p w14:paraId="2DEBDE0A" w14:textId="4E38FC01" w:rsidR="00E70F30" w:rsidRDefault="00E70F30">
      <w:pPr>
        <w:pStyle w:val="TOC2"/>
        <w:rPr>
          <w:rFonts w:asciiTheme="minorHAnsi" w:eastAsiaTheme="minorEastAsia" w:hAnsiTheme="minorHAnsi" w:cstheme="minorBidi"/>
          <w:noProof/>
          <w:sz w:val="22"/>
        </w:rPr>
      </w:pPr>
      <w:r>
        <w:rPr>
          <w:noProof/>
        </w:rPr>
        <w:t>2.  Onshore drilling solves</w:t>
      </w:r>
      <w:r>
        <w:rPr>
          <w:noProof/>
        </w:rPr>
        <w:tab/>
      </w:r>
      <w:r>
        <w:rPr>
          <w:noProof/>
        </w:rPr>
        <w:fldChar w:fldCharType="begin"/>
      </w:r>
      <w:r>
        <w:rPr>
          <w:noProof/>
        </w:rPr>
        <w:instrText xml:space="preserve"> PAGEREF _Toc14976985 \h </w:instrText>
      </w:r>
      <w:r>
        <w:rPr>
          <w:noProof/>
        </w:rPr>
      </w:r>
      <w:r>
        <w:rPr>
          <w:noProof/>
        </w:rPr>
        <w:fldChar w:fldCharType="separate"/>
      </w:r>
      <w:r>
        <w:rPr>
          <w:noProof/>
        </w:rPr>
        <w:t>4</w:t>
      </w:r>
      <w:r>
        <w:rPr>
          <w:noProof/>
        </w:rPr>
        <w:fldChar w:fldCharType="end"/>
      </w:r>
    </w:p>
    <w:p w14:paraId="4CB1F2F5" w14:textId="51DA744C" w:rsidR="00E70F30" w:rsidRDefault="00E70F30">
      <w:pPr>
        <w:pStyle w:val="TOC3"/>
        <w:rPr>
          <w:rFonts w:asciiTheme="minorHAnsi" w:eastAsiaTheme="minorEastAsia" w:hAnsiTheme="minorHAnsi" w:cstheme="minorBidi"/>
          <w:noProof/>
          <w:sz w:val="22"/>
        </w:rPr>
      </w:pPr>
      <w:r>
        <w:rPr>
          <w:noProof/>
        </w:rPr>
        <w:t>Onshore Drilling has grown dramatically.  Imports are no longer an issue</w:t>
      </w:r>
      <w:r>
        <w:rPr>
          <w:noProof/>
        </w:rPr>
        <w:tab/>
      </w:r>
      <w:r>
        <w:rPr>
          <w:noProof/>
        </w:rPr>
        <w:fldChar w:fldCharType="begin"/>
      </w:r>
      <w:r>
        <w:rPr>
          <w:noProof/>
        </w:rPr>
        <w:instrText xml:space="preserve"> PAGEREF _Toc14976986 \h </w:instrText>
      </w:r>
      <w:r>
        <w:rPr>
          <w:noProof/>
        </w:rPr>
      </w:r>
      <w:r>
        <w:rPr>
          <w:noProof/>
        </w:rPr>
        <w:fldChar w:fldCharType="separate"/>
      </w:r>
      <w:r>
        <w:rPr>
          <w:noProof/>
        </w:rPr>
        <w:t>4</w:t>
      </w:r>
      <w:r>
        <w:rPr>
          <w:noProof/>
        </w:rPr>
        <w:fldChar w:fldCharType="end"/>
      </w:r>
    </w:p>
    <w:p w14:paraId="61C28C39" w14:textId="5D71B286" w:rsidR="00E70F30" w:rsidRDefault="00E70F30">
      <w:pPr>
        <w:pStyle w:val="TOC3"/>
        <w:rPr>
          <w:rFonts w:asciiTheme="minorHAnsi" w:eastAsiaTheme="minorEastAsia" w:hAnsiTheme="minorHAnsi" w:cstheme="minorBidi"/>
          <w:noProof/>
          <w:sz w:val="22"/>
        </w:rPr>
      </w:pPr>
      <w:r>
        <w:rPr>
          <w:noProof/>
        </w:rPr>
        <w:t>Onshore oil growing rapidly, making US the biggest world oil producer</w:t>
      </w:r>
      <w:r>
        <w:rPr>
          <w:noProof/>
        </w:rPr>
        <w:tab/>
      </w:r>
      <w:r>
        <w:rPr>
          <w:noProof/>
        </w:rPr>
        <w:fldChar w:fldCharType="begin"/>
      </w:r>
      <w:r>
        <w:rPr>
          <w:noProof/>
        </w:rPr>
        <w:instrText xml:space="preserve"> PAGEREF _Toc14976987 \h </w:instrText>
      </w:r>
      <w:r>
        <w:rPr>
          <w:noProof/>
        </w:rPr>
      </w:r>
      <w:r>
        <w:rPr>
          <w:noProof/>
        </w:rPr>
        <w:fldChar w:fldCharType="separate"/>
      </w:r>
      <w:r>
        <w:rPr>
          <w:noProof/>
        </w:rPr>
        <w:t>4</w:t>
      </w:r>
      <w:r>
        <w:rPr>
          <w:noProof/>
        </w:rPr>
        <w:fldChar w:fldCharType="end"/>
      </w:r>
    </w:p>
    <w:p w14:paraId="7F8A6422" w14:textId="1C19D235" w:rsidR="00E70F30" w:rsidRDefault="00E70F30">
      <w:pPr>
        <w:pStyle w:val="TOC2"/>
        <w:rPr>
          <w:rFonts w:asciiTheme="minorHAnsi" w:eastAsiaTheme="minorEastAsia" w:hAnsiTheme="minorHAnsi" w:cstheme="minorBidi"/>
          <w:noProof/>
          <w:sz w:val="22"/>
        </w:rPr>
      </w:pPr>
      <w:r>
        <w:rPr>
          <w:noProof/>
        </w:rPr>
        <w:t>3.  Oil supply glut + reduced demand</w:t>
      </w:r>
      <w:r>
        <w:rPr>
          <w:noProof/>
        </w:rPr>
        <w:tab/>
      </w:r>
      <w:r>
        <w:rPr>
          <w:noProof/>
        </w:rPr>
        <w:fldChar w:fldCharType="begin"/>
      </w:r>
      <w:r>
        <w:rPr>
          <w:noProof/>
        </w:rPr>
        <w:instrText xml:space="preserve"> PAGEREF _Toc14976988 \h </w:instrText>
      </w:r>
      <w:r>
        <w:rPr>
          <w:noProof/>
        </w:rPr>
      </w:r>
      <w:r>
        <w:rPr>
          <w:noProof/>
        </w:rPr>
        <w:fldChar w:fldCharType="separate"/>
      </w:r>
      <w:r>
        <w:rPr>
          <w:noProof/>
        </w:rPr>
        <w:t>5</w:t>
      </w:r>
      <w:r>
        <w:rPr>
          <w:noProof/>
        </w:rPr>
        <w:fldChar w:fldCharType="end"/>
      </w:r>
    </w:p>
    <w:p w14:paraId="7B306F19" w14:textId="29BF23F4" w:rsidR="00E70F30" w:rsidRDefault="00E70F30">
      <w:pPr>
        <w:pStyle w:val="TOC3"/>
        <w:rPr>
          <w:rFonts w:asciiTheme="minorHAnsi" w:eastAsiaTheme="minorEastAsia" w:hAnsiTheme="minorHAnsi" w:cstheme="minorBidi"/>
          <w:noProof/>
          <w:sz w:val="22"/>
        </w:rPr>
      </w:pPr>
      <w:r>
        <w:rPr>
          <w:noProof/>
        </w:rPr>
        <w:t>The DPP (Oil and Gas Leasing Draft Proposed Program – the Trump offshore expansion plan) is unneeded:  oversupply of oil plus reduced demand in Status Quo</w:t>
      </w:r>
      <w:r>
        <w:rPr>
          <w:noProof/>
        </w:rPr>
        <w:tab/>
      </w:r>
      <w:r>
        <w:rPr>
          <w:noProof/>
        </w:rPr>
        <w:fldChar w:fldCharType="begin"/>
      </w:r>
      <w:r>
        <w:rPr>
          <w:noProof/>
        </w:rPr>
        <w:instrText xml:space="preserve"> PAGEREF _Toc14976989 \h </w:instrText>
      </w:r>
      <w:r>
        <w:rPr>
          <w:noProof/>
        </w:rPr>
      </w:r>
      <w:r>
        <w:rPr>
          <w:noProof/>
        </w:rPr>
        <w:fldChar w:fldCharType="separate"/>
      </w:r>
      <w:r>
        <w:rPr>
          <w:noProof/>
        </w:rPr>
        <w:t>5</w:t>
      </w:r>
      <w:r>
        <w:rPr>
          <w:noProof/>
        </w:rPr>
        <w:fldChar w:fldCharType="end"/>
      </w:r>
    </w:p>
    <w:p w14:paraId="0C2310F0" w14:textId="7DA634A3" w:rsidR="00E70F30" w:rsidRDefault="00E70F30">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_Toc14976990 \h </w:instrText>
      </w:r>
      <w:r>
        <w:rPr>
          <w:noProof/>
        </w:rPr>
      </w:r>
      <w:r>
        <w:rPr>
          <w:noProof/>
        </w:rPr>
        <w:fldChar w:fldCharType="separate"/>
      </w:r>
      <w:r>
        <w:rPr>
          <w:noProof/>
        </w:rPr>
        <w:t>5</w:t>
      </w:r>
      <w:r>
        <w:rPr>
          <w:noProof/>
        </w:rPr>
        <w:fldChar w:fldCharType="end"/>
      </w:r>
    </w:p>
    <w:p w14:paraId="384D8E98" w14:textId="7B5D5FCC" w:rsidR="00E70F30" w:rsidRDefault="00E70F30">
      <w:pPr>
        <w:pStyle w:val="TOC2"/>
        <w:rPr>
          <w:rFonts w:asciiTheme="minorHAnsi" w:eastAsiaTheme="minorEastAsia" w:hAnsiTheme="minorHAnsi" w:cstheme="minorBidi"/>
          <w:noProof/>
          <w:sz w:val="22"/>
        </w:rPr>
      </w:pPr>
      <w:r>
        <w:rPr>
          <w:noProof/>
        </w:rPr>
        <w:t>1.  Lack of interest</w:t>
      </w:r>
      <w:r>
        <w:rPr>
          <w:noProof/>
        </w:rPr>
        <w:tab/>
      </w:r>
      <w:r>
        <w:rPr>
          <w:noProof/>
        </w:rPr>
        <w:fldChar w:fldCharType="begin"/>
      </w:r>
      <w:r>
        <w:rPr>
          <w:noProof/>
        </w:rPr>
        <w:instrText xml:space="preserve"> PAGEREF _Toc14976991 \h </w:instrText>
      </w:r>
      <w:r>
        <w:rPr>
          <w:noProof/>
        </w:rPr>
      </w:r>
      <w:r>
        <w:rPr>
          <w:noProof/>
        </w:rPr>
        <w:fldChar w:fldCharType="separate"/>
      </w:r>
      <w:r>
        <w:rPr>
          <w:noProof/>
        </w:rPr>
        <w:t>5</w:t>
      </w:r>
      <w:r>
        <w:rPr>
          <w:noProof/>
        </w:rPr>
        <w:fldChar w:fldCharType="end"/>
      </w:r>
    </w:p>
    <w:p w14:paraId="12643B08" w14:textId="64DF1654" w:rsidR="00E70F30" w:rsidRDefault="00E70F30">
      <w:pPr>
        <w:pStyle w:val="TOC3"/>
        <w:rPr>
          <w:rFonts w:asciiTheme="minorHAnsi" w:eastAsiaTheme="minorEastAsia" w:hAnsiTheme="minorHAnsi" w:cstheme="minorBidi"/>
          <w:noProof/>
          <w:sz w:val="22"/>
        </w:rPr>
      </w:pPr>
      <w:r>
        <w:rPr>
          <w:noProof/>
        </w:rPr>
        <w:t>Slack demand for new offshore oil leases, based on bidding by oil companies.  They’re not using what’s available now</w:t>
      </w:r>
      <w:r>
        <w:rPr>
          <w:noProof/>
        </w:rPr>
        <w:tab/>
      </w:r>
      <w:r>
        <w:rPr>
          <w:noProof/>
        </w:rPr>
        <w:fldChar w:fldCharType="begin"/>
      </w:r>
      <w:r>
        <w:rPr>
          <w:noProof/>
        </w:rPr>
        <w:instrText xml:space="preserve"> PAGEREF _Toc14976992 \h </w:instrText>
      </w:r>
      <w:r>
        <w:rPr>
          <w:noProof/>
        </w:rPr>
      </w:r>
      <w:r>
        <w:rPr>
          <w:noProof/>
        </w:rPr>
        <w:fldChar w:fldCharType="separate"/>
      </w:r>
      <w:r>
        <w:rPr>
          <w:noProof/>
        </w:rPr>
        <w:t>5</w:t>
      </w:r>
      <w:r>
        <w:rPr>
          <w:noProof/>
        </w:rPr>
        <w:fldChar w:fldCharType="end"/>
      </w:r>
    </w:p>
    <w:p w14:paraId="2A396545" w14:textId="7FF6F87E" w:rsidR="00E70F30" w:rsidRDefault="00E70F30">
      <w:pPr>
        <w:pStyle w:val="TOC3"/>
        <w:rPr>
          <w:rFonts w:asciiTheme="minorHAnsi" w:eastAsiaTheme="minorEastAsia" w:hAnsiTheme="minorHAnsi" w:cstheme="minorBidi"/>
          <w:noProof/>
          <w:sz w:val="22"/>
        </w:rPr>
      </w:pPr>
      <w:r>
        <w:rPr>
          <w:noProof/>
        </w:rPr>
        <w:t>Oil companies have shifted interest away from offshore back to onshore, and they specifically are NOT interested in Atlantic &amp; Pacific coasts</w:t>
      </w:r>
      <w:r>
        <w:rPr>
          <w:noProof/>
        </w:rPr>
        <w:tab/>
      </w:r>
      <w:r>
        <w:rPr>
          <w:noProof/>
        </w:rPr>
        <w:fldChar w:fldCharType="begin"/>
      </w:r>
      <w:r>
        <w:rPr>
          <w:noProof/>
        </w:rPr>
        <w:instrText xml:space="preserve"> PAGEREF _Toc14976993 \h </w:instrText>
      </w:r>
      <w:r>
        <w:rPr>
          <w:noProof/>
        </w:rPr>
      </w:r>
      <w:r>
        <w:rPr>
          <w:noProof/>
        </w:rPr>
        <w:fldChar w:fldCharType="separate"/>
      </w:r>
      <w:r>
        <w:rPr>
          <w:noProof/>
        </w:rPr>
        <w:t>6</w:t>
      </w:r>
      <w:r>
        <w:rPr>
          <w:noProof/>
        </w:rPr>
        <w:fldChar w:fldCharType="end"/>
      </w:r>
    </w:p>
    <w:p w14:paraId="76EEC6DA" w14:textId="18BBDAA3" w:rsidR="00E70F30" w:rsidRDefault="00E70F30">
      <w:pPr>
        <w:pStyle w:val="TOC2"/>
        <w:rPr>
          <w:rFonts w:asciiTheme="minorHAnsi" w:eastAsiaTheme="minorEastAsia" w:hAnsiTheme="minorHAnsi" w:cstheme="minorBidi"/>
          <w:noProof/>
          <w:sz w:val="22"/>
        </w:rPr>
      </w:pPr>
      <w:r>
        <w:rPr>
          <w:noProof/>
        </w:rPr>
        <w:t>2.  Won’t reduce gasoline prices</w:t>
      </w:r>
      <w:r>
        <w:rPr>
          <w:noProof/>
        </w:rPr>
        <w:tab/>
      </w:r>
      <w:r>
        <w:rPr>
          <w:noProof/>
        </w:rPr>
        <w:fldChar w:fldCharType="begin"/>
      </w:r>
      <w:r>
        <w:rPr>
          <w:noProof/>
        </w:rPr>
        <w:instrText xml:space="preserve"> PAGEREF _Toc14976994 \h </w:instrText>
      </w:r>
      <w:r>
        <w:rPr>
          <w:noProof/>
        </w:rPr>
      </w:r>
      <w:r>
        <w:rPr>
          <w:noProof/>
        </w:rPr>
        <w:fldChar w:fldCharType="separate"/>
      </w:r>
      <w:r>
        <w:rPr>
          <w:noProof/>
        </w:rPr>
        <w:t>6</w:t>
      </w:r>
      <w:r>
        <w:rPr>
          <w:noProof/>
        </w:rPr>
        <w:fldChar w:fldCharType="end"/>
      </w:r>
    </w:p>
    <w:p w14:paraId="414FA1A4" w14:textId="3E81AB81" w:rsidR="00E70F30" w:rsidRDefault="00E70F30">
      <w:pPr>
        <w:pStyle w:val="TOC3"/>
        <w:rPr>
          <w:rFonts w:asciiTheme="minorHAnsi" w:eastAsiaTheme="minorEastAsia" w:hAnsiTheme="minorHAnsi" w:cstheme="minorBidi"/>
          <w:noProof/>
          <w:sz w:val="22"/>
        </w:rPr>
      </w:pPr>
      <w:r>
        <w:rPr>
          <w:noProof/>
        </w:rPr>
        <w:t>More oil does not mean lower gas prices</w:t>
      </w:r>
      <w:r>
        <w:rPr>
          <w:noProof/>
        </w:rPr>
        <w:tab/>
      </w:r>
      <w:r>
        <w:rPr>
          <w:noProof/>
        </w:rPr>
        <w:fldChar w:fldCharType="begin"/>
      </w:r>
      <w:r>
        <w:rPr>
          <w:noProof/>
        </w:rPr>
        <w:instrText xml:space="preserve"> PAGEREF _Toc14976995 \h </w:instrText>
      </w:r>
      <w:r>
        <w:rPr>
          <w:noProof/>
        </w:rPr>
      </w:r>
      <w:r>
        <w:rPr>
          <w:noProof/>
        </w:rPr>
        <w:fldChar w:fldCharType="separate"/>
      </w:r>
      <w:r>
        <w:rPr>
          <w:noProof/>
        </w:rPr>
        <w:t>6</w:t>
      </w:r>
      <w:r>
        <w:rPr>
          <w:noProof/>
        </w:rPr>
        <w:fldChar w:fldCharType="end"/>
      </w:r>
    </w:p>
    <w:p w14:paraId="26F8E194" w14:textId="071DED6F" w:rsidR="00E70F30" w:rsidRDefault="00E70F30">
      <w:pPr>
        <w:pStyle w:val="TOC3"/>
        <w:rPr>
          <w:rFonts w:asciiTheme="minorHAnsi" w:eastAsiaTheme="minorEastAsia" w:hAnsiTheme="minorHAnsi" w:cstheme="minorBidi"/>
          <w:noProof/>
          <w:sz w:val="22"/>
        </w:rPr>
      </w:pPr>
      <w:r>
        <w:rPr>
          <w:noProof/>
        </w:rPr>
        <w:t>Many more price factors besides oil drilling – price hikes happen for all kinds of reasons</w:t>
      </w:r>
      <w:r>
        <w:rPr>
          <w:noProof/>
        </w:rPr>
        <w:tab/>
      </w:r>
      <w:r>
        <w:rPr>
          <w:noProof/>
        </w:rPr>
        <w:fldChar w:fldCharType="begin"/>
      </w:r>
      <w:r>
        <w:rPr>
          <w:noProof/>
        </w:rPr>
        <w:instrText xml:space="preserve"> PAGEREF _Toc14976996 \h </w:instrText>
      </w:r>
      <w:r>
        <w:rPr>
          <w:noProof/>
        </w:rPr>
      </w:r>
      <w:r>
        <w:rPr>
          <w:noProof/>
        </w:rPr>
        <w:fldChar w:fldCharType="separate"/>
      </w:r>
      <w:r>
        <w:rPr>
          <w:noProof/>
        </w:rPr>
        <w:t>6</w:t>
      </w:r>
      <w:r>
        <w:rPr>
          <w:noProof/>
        </w:rPr>
        <w:fldChar w:fldCharType="end"/>
      </w:r>
    </w:p>
    <w:p w14:paraId="34F2ABCE" w14:textId="097EBAF5" w:rsidR="00E70F30" w:rsidRDefault="00E70F30">
      <w:pPr>
        <w:pStyle w:val="TOC3"/>
        <w:rPr>
          <w:rFonts w:asciiTheme="minorHAnsi" w:eastAsiaTheme="minorEastAsia" w:hAnsiTheme="minorHAnsi" w:cstheme="minorBidi"/>
          <w:noProof/>
          <w:sz w:val="22"/>
        </w:rPr>
      </w:pPr>
      <w:r>
        <w:rPr>
          <w:noProof/>
        </w:rPr>
        <w:t>Drilling the entire EEZ (US waters) would lower gasoline by 2 cents/gallon years from now.  Too many other factors involved</w:t>
      </w:r>
      <w:r>
        <w:rPr>
          <w:noProof/>
        </w:rPr>
        <w:tab/>
      </w:r>
      <w:r>
        <w:rPr>
          <w:noProof/>
        </w:rPr>
        <w:fldChar w:fldCharType="begin"/>
      </w:r>
      <w:r>
        <w:rPr>
          <w:noProof/>
        </w:rPr>
        <w:instrText xml:space="preserve"> PAGEREF _Toc14976997 \h </w:instrText>
      </w:r>
      <w:r>
        <w:rPr>
          <w:noProof/>
        </w:rPr>
      </w:r>
      <w:r>
        <w:rPr>
          <w:noProof/>
        </w:rPr>
        <w:fldChar w:fldCharType="separate"/>
      </w:r>
      <w:r>
        <w:rPr>
          <w:noProof/>
        </w:rPr>
        <w:t>7</w:t>
      </w:r>
      <w:r>
        <w:rPr>
          <w:noProof/>
        </w:rPr>
        <w:fldChar w:fldCharType="end"/>
      </w:r>
    </w:p>
    <w:p w14:paraId="5CB5CAC9" w14:textId="2DFA7208" w:rsidR="00E70F30" w:rsidRDefault="00E70F30">
      <w:pPr>
        <w:pStyle w:val="TOC3"/>
        <w:rPr>
          <w:rFonts w:asciiTheme="minorHAnsi" w:eastAsiaTheme="minorEastAsia" w:hAnsiTheme="minorHAnsi" w:cstheme="minorBidi"/>
          <w:noProof/>
          <w:sz w:val="22"/>
        </w:rPr>
      </w:pPr>
      <w:r>
        <w:rPr>
          <w:noProof/>
        </w:rPr>
        <w:t>Oil price is determined by world markets, Outer Continental Shelf (OCS) drilling wouldn’t be enough to affect the price</w:t>
      </w:r>
      <w:r>
        <w:rPr>
          <w:noProof/>
        </w:rPr>
        <w:tab/>
      </w:r>
      <w:r>
        <w:rPr>
          <w:noProof/>
        </w:rPr>
        <w:fldChar w:fldCharType="begin"/>
      </w:r>
      <w:r>
        <w:rPr>
          <w:noProof/>
        </w:rPr>
        <w:instrText xml:space="preserve"> PAGEREF _Toc14976998 \h </w:instrText>
      </w:r>
      <w:r>
        <w:rPr>
          <w:noProof/>
        </w:rPr>
      </w:r>
      <w:r>
        <w:rPr>
          <w:noProof/>
        </w:rPr>
        <w:fldChar w:fldCharType="separate"/>
      </w:r>
      <w:r>
        <w:rPr>
          <w:noProof/>
        </w:rPr>
        <w:t>7</w:t>
      </w:r>
      <w:r>
        <w:rPr>
          <w:noProof/>
        </w:rPr>
        <w:fldChar w:fldCharType="end"/>
      </w:r>
    </w:p>
    <w:p w14:paraId="45316FC3" w14:textId="3C2A26AC" w:rsidR="00E70F30" w:rsidRDefault="00E70F30">
      <w:pPr>
        <w:pStyle w:val="TOC3"/>
        <w:rPr>
          <w:rFonts w:asciiTheme="minorHAnsi" w:eastAsiaTheme="minorEastAsia" w:hAnsiTheme="minorHAnsi" w:cstheme="minorBidi"/>
          <w:noProof/>
          <w:sz w:val="22"/>
        </w:rPr>
      </w:pPr>
      <w:r>
        <w:rPr>
          <w:noProof/>
        </w:rPr>
        <w:t>Not enough oil to help long-term</w:t>
      </w:r>
      <w:r>
        <w:rPr>
          <w:noProof/>
        </w:rPr>
        <w:tab/>
      </w:r>
      <w:r>
        <w:rPr>
          <w:noProof/>
        </w:rPr>
        <w:fldChar w:fldCharType="begin"/>
      </w:r>
      <w:r>
        <w:rPr>
          <w:noProof/>
        </w:rPr>
        <w:instrText xml:space="preserve"> PAGEREF _Toc14976999 \h </w:instrText>
      </w:r>
      <w:r>
        <w:rPr>
          <w:noProof/>
        </w:rPr>
      </w:r>
      <w:r>
        <w:rPr>
          <w:noProof/>
        </w:rPr>
        <w:fldChar w:fldCharType="separate"/>
      </w:r>
      <w:r>
        <w:rPr>
          <w:noProof/>
        </w:rPr>
        <w:t>8</w:t>
      </w:r>
      <w:r>
        <w:rPr>
          <w:noProof/>
        </w:rPr>
        <w:fldChar w:fldCharType="end"/>
      </w:r>
    </w:p>
    <w:p w14:paraId="14997784" w14:textId="56FB7436" w:rsidR="00E70F30" w:rsidRDefault="00E70F30">
      <w:pPr>
        <w:pStyle w:val="TOC2"/>
        <w:rPr>
          <w:rFonts w:asciiTheme="minorHAnsi" w:eastAsiaTheme="minorEastAsia" w:hAnsiTheme="minorHAnsi" w:cstheme="minorBidi"/>
          <w:noProof/>
          <w:sz w:val="22"/>
        </w:rPr>
      </w:pPr>
      <w:r>
        <w:rPr>
          <w:noProof/>
        </w:rPr>
        <w:t>3.  No big job gains</w:t>
      </w:r>
      <w:r>
        <w:rPr>
          <w:noProof/>
        </w:rPr>
        <w:tab/>
      </w:r>
      <w:r>
        <w:rPr>
          <w:noProof/>
        </w:rPr>
        <w:fldChar w:fldCharType="begin"/>
      </w:r>
      <w:r>
        <w:rPr>
          <w:noProof/>
        </w:rPr>
        <w:instrText xml:space="preserve"> PAGEREF _Toc14977000 \h </w:instrText>
      </w:r>
      <w:r>
        <w:rPr>
          <w:noProof/>
        </w:rPr>
      </w:r>
      <w:r>
        <w:rPr>
          <w:noProof/>
        </w:rPr>
        <w:fldChar w:fldCharType="separate"/>
      </w:r>
      <w:r>
        <w:rPr>
          <w:noProof/>
        </w:rPr>
        <w:t>8</w:t>
      </w:r>
      <w:r>
        <w:rPr>
          <w:noProof/>
        </w:rPr>
        <w:fldChar w:fldCharType="end"/>
      </w:r>
    </w:p>
    <w:p w14:paraId="5E8AB71A" w14:textId="12AD7790" w:rsidR="00E70F30" w:rsidRDefault="00E70F30">
      <w:pPr>
        <w:pStyle w:val="TOC3"/>
        <w:rPr>
          <w:rFonts w:asciiTheme="minorHAnsi" w:eastAsiaTheme="minorEastAsia" w:hAnsiTheme="minorHAnsi" w:cstheme="minorBidi"/>
          <w:noProof/>
          <w:sz w:val="22"/>
        </w:rPr>
      </w:pPr>
      <w:r>
        <w:rPr>
          <w:noProof/>
        </w:rPr>
        <w:t>Offshore drilling doesn’t generate as many jobs as onshore, then oil spills kill the jobs</w:t>
      </w:r>
      <w:r>
        <w:rPr>
          <w:noProof/>
        </w:rPr>
        <w:tab/>
      </w:r>
      <w:r>
        <w:rPr>
          <w:noProof/>
        </w:rPr>
        <w:fldChar w:fldCharType="begin"/>
      </w:r>
      <w:r>
        <w:rPr>
          <w:noProof/>
        </w:rPr>
        <w:instrText xml:space="preserve"> PAGEREF _Toc14977001 \h </w:instrText>
      </w:r>
      <w:r>
        <w:rPr>
          <w:noProof/>
        </w:rPr>
      </w:r>
      <w:r>
        <w:rPr>
          <w:noProof/>
        </w:rPr>
        <w:fldChar w:fldCharType="separate"/>
      </w:r>
      <w:r>
        <w:rPr>
          <w:noProof/>
        </w:rPr>
        <w:t>8</w:t>
      </w:r>
      <w:r>
        <w:rPr>
          <w:noProof/>
        </w:rPr>
        <w:fldChar w:fldCharType="end"/>
      </w:r>
    </w:p>
    <w:p w14:paraId="0A9F4A79" w14:textId="2915267D" w:rsidR="00E70F30" w:rsidRDefault="00E70F30">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_Toc14977002 \h </w:instrText>
      </w:r>
      <w:r>
        <w:rPr>
          <w:noProof/>
        </w:rPr>
      </w:r>
      <w:r>
        <w:rPr>
          <w:noProof/>
        </w:rPr>
        <w:fldChar w:fldCharType="separate"/>
      </w:r>
      <w:r>
        <w:rPr>
          <w:noProof/>
        </w:rPr>
        <w:t>8</w:t>
      </w:r>
      <w:r>
        <w:rPr>
          <w:noProof/>
        </w:rPr>
        <w:fldChar w:fldCharType="end"/>
      </w:r>
    </w:p>
    <w:p w14:paraId="1BF8B842" w14:textId="2D344826" w:rsidR="00E70F30" w:rsidRDefault="00E70F30">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Seismic air guns</w:t>
      </w:r>
      <w:r>
        <w:rPr>
          <w:noProof/>
        </w:rPr>
        <w:tab/>
      </w:r>
      <w:r>
        <w:rPr>
          <w:noProof/>
        </w:rPr>
        <w:fldChar w:fldCharType="begin"/>
      </w:r>
      <w:r>
        <w:rPr>
          <w:noProof/>
        </w:rPr>
        <w:instrText xml:space="preserve"> PAGEREF _Toc14977003 \h </w:instrText>
      </w:r>
      <w:r>
        <w:rPr>
          <w:noProof/>
        </w:rPr>
      </w:r>
      <w:r>
        <w:rPr>
          <w:noProof/>
        </w:rPr>
        <w:fldChar w:fldCharType="separate"/>
      </w:r>
      <w:r>
        <w:rPr>
          <w:noProof/>
        </w:rPr>
        <w:t>8</w:t>
      </w:r>
      <w:r>
        <w:rPr>
          <w:noProof/>
        </w:rPr>
        <w:fldChar w:fldCharType="end"/>
      </w:r>
    </w:p>
    <w:p w14:paraId="2FC18D93" w14:textId="7D92A385" w:rsidR="00E70F30" w:rsidRDefault="00E70F30">
      <w:pPr>
        <w:pStyle w:val="TOC3"/>
        <w:rPr>
          <w:rFonts w:asciiTheme="minorHAnsi" w:eastAsiaTheme="minorEastAsia" w:hAnsiTheme="minorHAnsi" w:cstheme="minorBidi"/>
          <w:noProof/>
          <w:sz w:val="22"/>
        </w:rPr>
      </w:pPr>
      <w:r>
        <w:rPr>
          <w:noProof/>
        </w:rPr>
        <w:t>Oil drilling requires seismic air gun blasting, threatens marine life</w:t>
      </w:r>
      <w:r>
        <w:rPr>
          <w:noProof/>
        </w:rPr>
        <w:tab/>
      </w:r>
      <w:r>
        <w:rPr>
          <w:noProof/>
        </w:rPr>
        <w:fldChar w:fldCharType="begin"/>
      </w:r>
      <w:r>
        <w:rPr>
          <w:noProof/>
        </w:rPr>
        <w:instrText xml:space="preserve"> PAGEREF _Toc14977004 \h </w:instrText>
      </w:r>
      <w:r>
        <w:rPr>
          <w:noProof/>
        </w:rPr>
      </w:r>
      <w:r>
        <w:rPr>
          <w:noProof/>
        </w:rPr>
        <w:fldChar w:fldCharType="separate"/>
      </w:r>
      <w:r>
        <w:rPr>
          <w:noProof/>
        </w:rPr>
        <w:t>8</w:t>
      </w:r>
      <w:r>
        <w:rPr>
          <w:noProof/>
        </w:rPr>
        <w:fldChar w:fldCharType="end"/>
      </w:r>
    </w:p>
    <w:p w14:paraId="2F6112D3" w14:textId="5F9E6BBC" w:rsidR="00E70F30" w:rsidRDefault="00E70F30">
      <w:pPr>
        <w:pStyle w:val="TOC3"/>
        <w:rPr>
          <w:rFonts w:asciiTheme="minorHAnsi" w:eastAsiaTheme="minorEastAsia" w:hAnsiTheme="minorHAnsi" w:cstheme="minorBidi"/>
          <w:noProof/>
          <w:sz w:val="22"/>
        </w:rPr>
      </w:pPr>
      <w:r>
        <w:rPr>
          <w:noProof/>
        </w:rPr>
        <w:t>75 Scientists Agree:  Seismic testing = Enormous harm to marine life</w:t>
      </w:r>
      <w:r>
        <w:rPr>
          <w:noProof/>
        </w:rPr>
        <w:tab/>
      </w:r>
      <w:r>
        <w:rPr>
          <w:noProof/>
        </w:rPr>
        <w:fldChar w:fldCharType="begin"/>
      </w:r>
      <w:r>
        <w:rPr>
          <w:noProof/>
        </w:rPr>
        <w:instrText xml:space="preserve"> PAGEREF _Toc14977005 \h </w:instrText>
      </w:r>
      <w:r>
        <w:rPr>
          <w:noProof/>
        </w:rPr>
      </w:r>
      <w:r>
        <w:rPr>
          <w:noProof/>
        </w:rPr>
        <w:fldChar w:fldCharType="separate"/>
      </w:r>
      <w:r>
        <w:rPr>
          <w:noProof/>
        </w:rPr>
        <w:t>9</w:t>
      </w:r>
      <w:r>
        <w:rPr>
          <w:noProof/>
        </w:rPr>
        <w:fldChar w:fldCharType="end"/>
      </w:r>
    </w:p>
    <w:p w14:paraId="3A1BFB00" w14:textId="549CF9A9" w:rsidR="00E70F30" w:rsidRDefault="00E70F30">
      <w:pPr>
        <w:pStyle w:val="TOC3"/>
        <w:rPr>
          <w:rFonts w:asciiTheme="minorHAnsi" w:eastAsiaTheme="minorEastAsia" w:hAnsiTheme="minorHAnsi" w:cstheme="minorBidi"/>
          <w:noProof/>
          <w:sz w:val="22"/>
        </w:rPr>
      </w:pPr>
      <w:r>
        <w:rPr>
          <w:noProof/>
        </w:rPr>
        <w:t>Seismic Testing Damages and Kills Marine Life</w:t>
      </w:r>
      <w:r>
        <w:rPr>
          <w:noProof/>
        </w:rPr>
        <w:tab/>
      </w:r>
      <w:r>
        <w:rPr>
          <w:noProof/>
        </w:rPr>
        <w:fldChar w:fldCharType="begin"/>
      </w:r>
      <w:r>
        <w:rPr>
          <w:noProof/>
        </w:rPr>
        <w:instrText xml:space="preserve"> PAGEREF _Toc14977006 \h </w:instrText>
      </w:r>
      <w:r>
        <w:rPr>
          <w:noProof/>
        </w:rPr>
      </w:r>
      <w:r>
        <w:rPr>
          <w:noProof/>
        </w:rPr>
        <w:fldChar w:fldCharType="separate"/>
      </w:r>
      <w:r>
        <w:rPr>
          <w:noProof/>
        </w:rPr>
        <w:t>9</w:t>
      </w:r>
      <w:r>
        <w:rPr>
          <w:noProof/>
        </w:rPr>
        <w:fldChar w:fldCharType="end"/>
      </w:r>
    </w:p>
    <w:p w14:paraId="5E78FA60" w14:textId="657AEF6E" w:rsidR="00E70F30" w:rsidRDefault="00E70F30">
      <w:pPr>
        <w:pStyle w:val="TOC2"/>
        <w:rPr>
          <w:rFonts w:asciiTheme="minorHAnsi" w:eastAsiaTheme="minorEastAsia" w:hAnsiTheme="minorHAnsi" w:cstheme="minorBidi"/>
          <w:noProof/>
          <w:sz w:val="22"/>
        </w:rPr>
      </w:pPr>
      <w:r>
        <w:rPr>
          <w:noProof/>
        </w:rPr>
        <w:t>2.   “Normal” oil spills  (spills happen normally during the course of doing business – not disasters)</w:t>
      </w:r>
      <w:r>
        <w:rPr>
          <w:noProof/>
        </w:rPr>
        <w:tab/>
      </w:r>
      <w:r>
        <w:rPr>
          <w:noProof/>
        </w:rPr>
        <w:fldChar w:fldCharType="begin"/>
      </w:r>
      <w:r>
        <w:rPr>
          <w:noProof/>
        </w:rPr>
        <w:instrText xml:space="preserve"> PAGEREF _Toc14977007 \h </w:instrText>
      </w:r>
      <w:r>
        <w:rPr>
          <w:noProof/>
        </w:rPr>
      </w:r>
      <w:r>
        <w:rPr>
          <w:noProof/>
        </w:rPr>
        <w:fldChar w:fldCharType="separate"/>
      </w:r>
      <w:r>
        <w:rPr>
          <w:noProof/>
        </w:rPr>
        <w:t>9</w:t>
      </w:r>
      <w:r>
        <w:rPr>
          <w:noProof/>
        </w:rPr>
        <w:fldChar w:fldCharType="end"/>
      </w:r>
    </w:p>
    <w:p w14:paraId="622A2ABC" w14:textId="0C92CCFE" w:rsidR="00E70F30" w:rsidRDefault="00E70F30">
      <w:pPr>
        <w:pStyle w:val="TOC3"/>
        <w:rPr>
          <w:rFonts w:asciiTheme="minorHAnsi" w:eastAsiaTheme="minorEastAsia" w:hAnsiTheme="minorHAnsi" w:cstheme="minorBidi"/>
          <w:noProof/>
          <w:sz w:val="22"/>
        </w:rPr>
      </w:pPr>
      <w:r>
        <w:rPr>
          <w:noProof/>
        </w:rPr>
        <w:t>Link:  Thousands of oil spills happen every year as part of “normal” operations.  And regulations don’t solve</w:t>
      </w:r>
      <w:r>
        <w:rPr>
          <w:noProof/>
        </w:rPr>
        <w:tab/>
      </w:r>
      <w:r>
        <w:rPr>
          <w:noProof/>
        </w:rPr>
        <w:fldChar w:fldCharType="begin"/>
      </w:r>
      <w:r>
        <w:rPr>
          <w:noProof/>
        </w:rPr>
        <w:instrText xml:space="preserve"> PAGEREF _Toc14977008 \h </w:instrText>
      </w:r>
      <w:r>
        <w:rPr>
          <w:noProof/>
        </w:rPr>
      </w:r>
      <w:r>
        <w:rPr>
          <w:noProof/>
        </w:rPr>
        <w:fldChar w:fldCharType="separate"/>
      </w:r>
      <w:r>
        <w:rPr>
          <w:noProof/>
        </w:rPr>
        <w:t>9</w:t>
      </w:r>
      <w:r>
        <w:rPr>
          <w:noProof/>
        </w:rPr>
        <w:fldChar w:fldCharType="end"/>
      </w:r>
    </w:p>
    <w:p w14:paraId="06B663CA" w14:textId="3F3D1446" w:rsidR="00E70F30" w:rsidRDefault="00E70F30">
      <w:pPr>
        <w:pStyle w:val="TOC3"/>
        <w:rPr>
          <w:rFonts w:asciiTheme="minorHAnsi" w:eastAsiaTheme="minorEastAsia" w:hAnsiTheme="minorHAnsi" w:cstheme="minorBidi"/>
          <w:noProof/>
          <w:sz w:val="22"/>
        </w:rPr>
      </w:pPr>
      <w:r>
        <w:rPr>
          <w:noProof/>
        </w:rPr>
        <w:t>Link:  13 million gallons of oil/year spilled into ocean EVERY YEAR</w:t>
      </w:r>
      <w:r>
        <w:rPr>
          <w:noProof/>
        </w:rPr>
        <w:tab/>
      </w:r>
      <w:r>
        <w:rPr>
          <w:noProof/>
        </w:rPr>
        <w:fldChar w:fldCharType="begin"/>
      </w:r>
      <w:r>
        <w:rPr>
          <w:noProof/>
        </w:rPr>
        <w:instrText xml:space="preserve"> PAGEREF _Toc14977009 \h </w:instrText>
      </w:r>
      <w:r>
        <w:rPr>
          <w:noProof/>
        </w:rPr>
      </w:r>
      <w:r>
        <w:rPr>
          <w:noProof/>
        </w:rPr>
        <w:fldChar w:fldCharType="separate"/>
      </w:r>
      <w:r>
        <w:rPr>
          <w:noProof/>
        </w:rPr>
        <w:t>10</w:t>
      </w:r>
      <w:r>
        <w:rPr>
          <w:noProof/>
        </w:rPr>
        <w:fldChar w:fldCharType="end"/>
      </w:r>
    </w:p>
    <w:p w14:paraId="1E1EE8AB" w14:textId="0AE0C42C" w:rsidR="00E70F30" w:rsidRDefault="00E70F30">
      <w:pPr>
        <w:pStyle w:val="TOC3"/>
        <w:rPr>
          <w:rFonts w:asciiTheme="minorHAnsi" w:eastAsiaTheme="minorEastAsia" w:hAnsiTheme="minorHAnsi" w:cstheme="minorBidi"/>
          <w:noProof/>
          <w:sz w:val="22"/>
        </w:rPr>
      </w:pPr>
      <w:r>
        <w:rPr>
          <w:noProof/>
        </w:rPr>
        <w:t>Impact:  “normal” small spills do serious environmental damage</w:t>
      </w:r>
      <w:r>
        <w:rPr>
          <w:noProof/>
        </w:rPr>
        <w:tab/>
      </w:r>
      <w:r>
        <w:rPr>
          <w:noProof/>
        </w:rPr>
        <w:fldChar w:fldCharType="begin"/>
      </w:r>
      <w:r>
        <w:rPr>
          <w:noProof/>
        </w:rPr>
        <w:instrText xml:space="preserve"> PAGEREF _Toc14977010 \h </w:instrText>
      </w:r>
      <w:r>
        <w:rPr>
          <w:noProof/>
        </w:rPr>
      </w:r>
      <w:r>
        <w:rPr>
          <w:noProof/>
        </w:rPr>
        <w:fldChar w:fldCharType="separate"/>
      </w:r>
      <w:r>
        <w:rPr>
          <w:noProof/>
        </w:rPr>
        <w:t>10</w:t>
      </w:r>
      <w:r>
        <w:rPr>
          <w:noProof/>
        </w:rPr>
        <w:fldChar w:fldCharType="end"/>
      </w:r>
    </w:p>
    <w:p w14:paraId="22D0A903" w14:textId="2D3C0330" w:rsidR="00E70F30" w:rsidRDefault="00E70F30">
      <w:pPr>
        <w:pStyle w:val="TOC2"/>
        <w:rPr>
          <w:rFonts w:asciiTheme="minorHAnsi" w:eastAsiaTheme="minorEastAsia" w:hAnsiTheme="minorHAnsi" w:cstheme="minorBidi"/>
          <w:noProof/>
          <w:sz w:val="22"/>
        </w:rPr>
      </w:pPr>
      <w:r>
        <w:rPr>
          <w:noProof/>
        </w:rPr>
        <w:t>3.  Disaster Spills  (like BP’s Deepwater Horizon 2010)</w:t>
      </w:r>
      <w:r>
        <w:rPr>
          <w:noProof/>
        </w:rPr>
        <w:tab/>
      </w:r>
      <w:r>
        <w:rPr>
          <w:noProof/>
        </w:rPr>
        <w:fldChar w:fldCharType="begin"/>
      </w:r>
      <w:r>
        <w:rPr>
          <w:noProof/>
        </w:rPr>
        <w:instrText xml:space="preserve"> PAGEREF _Toc14977011 \h </w:instrText>
      </w:r>
      <w:r>
        <w:rPr>
          <w:noProof/>
        </w:rPr>
      </w:r>
      <w:r>
        <w:rPr>
          <w:noProof/>
        </w:rPr>
        <w:fldChar w:fldCharType="separate"/>
      </w:r>
      <w:r>
        <w:rPr>
          <w:noProof/>
        </w:rPr>
        <w:t>10</w:t>
      </w:r>
      <w:r>
        <w:rPr>
          <w:noProof/>
        </w:rPr>
        <w:fldChar w:fldCharType="end"/>
      </w:r>
    </w:p>
    <w:p w14:paraId="39F0971B" w14:textId="73CB3B5B" w:rsidR="00E70F30" w:rsidRDefault="00E70F30">
      <w:pPr>
        <w:pStyle w:val="TOC3"/>
        <w:rPr>
          <w:rFonts w:asciiTheme="minorHAnsi" w:eastAsiaTheme="minorEastAsia" w:hAnsiTheme="minorHAnsi" w:cstheme="minorBidi"/>
          <w:noProof/>
          <w:sz w:val="22"/>
        </w:rPr>
      </w:pPr>
      <w:r>
        <w:rPr>
          <w:noProof/>
        </w:rPr>
        <w:t>Link:  More offshore drilling = more spills</w:t>
      </w:r>
      <w:r>
        <w:rPr>
          <w:noProof/>
        </w:rPr>
        <w:tab/>
      </w:r>
      <w:r>
        <w:rPr>
          <w:noProof/>
        </w:rPr>
        <w:fldChar w:fldCharType="begin"/>
      </w:r>
      <w:r>
        <w:rPr>
          <w:noProof/>
        </w:rPr>
        <w:instrText xml:space="preserve"> PAGEREF _Toc14977012 \h </w:instrText>
      </w:r>
      <w:r>
        <w:rPr>
          <w:noProof/>
        </w:rPr>
      </w:r>
      <w:r>
        <w:rPr>
          <w:noProof/>
        </w:rPr>
        <w:fldChar w:fldCharType="separate"/>
      </w:r>
      <w:r>
        <w:rPr>
          <w:noProof/>
        </w:rPr>
        <w:t>10</w:t>
      </w:r>
      <w:r>
        <w:rPr>
          <w:noProof/>
        </w:rPr>
        <w:fldChar w:fldCharType="end"/>
      </w:r>
    </w:p>
    <w:p w14:paraId="5DE1B76E" w14:textId="79464F5E" w:rsidR="00E70F30" w:rsidRDefault="00E70F30">
      <w:pPr>
        <w:pStyle w:val="TOC3"/>
        <w:rPr>
          <w:rFonts w:asciiTheme="minorHAnsi" w:eastAsiaTheme="minorEastAsia" w:hAnsiTheme="minorHAnsi" w:cstheme="minorBidi"/>
          <w:noProof/>
          <w:sz w:val="22"/>
        </w:rPr>
      </w:pPr>
      <w:r>
        <w:rPr>
          <w:noProof/>
        </w:rPr>
        <w:t>Impact:  Death, destruction and disaster</w:t>
      </w:r>
      <w:r>
        <w:rPr>
          <w:noProof/>
        </w:rPr>
        <w:tab/>
      </w:r>
      <w:r>
        <w:rPr>
          <w:noProof/>
        </w:rPr>
        <w:fldChar w:fldCharType="begin"/>
      </w:r>
      <w:r>
        <w:rPr>
          <w:noProof/>
        </w:rPr>
        <w:instrText xml:space="preserve"> PAGEREF _Toc14977013 \h </w:instrText>
      </w:r>
      <w:r>
        <w:rPr>
          <w:noProof/>
        </w:rPr>
      </w:r>
      <w:r>
        <w:rPr>
          <w:noProof/>
        </w:rPr>
        <w:fldChar w:fldCharType="separate"/>
      </w:r>
      <w:r>
        <w:rPr>
          <w:noProof/>
        </w:rPr>
        <w:t>11</w:t>
      </w:r>
      <w:r>
        <w:rPr>
          <w:noProof/>
        </w:rPr>
        <w:fldChar w:fldCharType="end"/>
      </w:r>
    </w:p>
    <w:p w14:paraId="3746E1E2" w14:textId="333DDA87" w:rsidR="00E70F30" w:rsidRDefault="00E70F30">
      <w:pPr>
        <w:pStyle w:val="TOC3"/>
        <w:rPr>
          <w:rFonts w:asciiTheme="minorHAnsi" w:eastAsiaTheme="minorEastAsia" w:hAnsiTheme="minorHAnsi" w:cstheme="minorBidi"/>
          <w:noProof/>
          <w:sz w:val="22"/>
        </w:rPr>
      </w:pPr>
      <w:r>
        <w:rPr>
          <w:noProof/>
        </w:rPr>
        <w:t>Impact:  Cleanup costs.</w:t>
      </w:r>
      <w:r>
        <w:rPr>
          <w:noProof/>
        </w:rPr>
        <w:tab/>
      </w:r>
      <w:r>
        <w:rPr>
          <w:noProof/>
        </w:rPr>
        <w:fldChar w:fldCharType="begin"/>
      </w:r>
      <w:r>
        <w:rPr>
          <w:noProof/>
        </w:rPr>
        <w:instrText xml:space="preserve"> PAGEREF _Toc14977014 \h </w:instrText>
      </w:r>
      <w:r>
        <w:rPr>
          <w:noProof/>
        </w:rPr>
      </w:r>
      <w:r>
        <w:rPr>
          <w:noProof/>
        </w:rPr>
        <w:fldChar w:fldCharType="separate"/>
      </w:r>
      <w:r>
        <w:rPr>
          <w:noProof/>
        </w:rPr>
        <w:t>11</w:t>
      </w:r>
      <w:r>
        <w:rPr>
          <w:noProof/>
        </w:rPr>
        <w:fldChar w:fldCharType="end"/>
      </w:r>
    </w:p>
    <w:p w14:paraId="35547CA9" w14:textId="653435E8" w:rsidR="00E70F30" w:rsidRDefault="00E70F30">
      <w:pPr>
        <w:pStyle w:val="TOC3"/>
        <w:rPr>
          <w:rFonts w:asciiTheme="minorHAnsi" w:eastAsiaTheme="minorEastAsia" w:hAnsiTheme="minorHAnsi" w:cstheme="minorBidi"/>
          <w:noProof/>
          <w:sz w:val="22"/>
        </w:rPr>
      </w:pPr>
      <w:r w:rsidRPr="002D0632">
        <w:rPr>
          <w:noProof/>
          <w:shd w:val="clear" w:color="auto" w:fill="FFFFFF"/>
        </w:rPr>
        <w:t>Impact:  Cleanup costs.  Oil spill cleanup can cost billions.  Example:  Deepwater Horizon cost $61 billion</w:t>
      </w:r>
      <w:r>
        <w:rPr>
          <w:noProof/>
        </w:rPr>
        <w:tab/>
      </w:r>
      <w:r>
        <w:rPr>
          <w:noProof/>
        </w:rPr>
        <w:fldChar w:fldCharType="begin"/>
      </w:r>
      <w:r>
        <w:rPr>
          <w:noProof/>
        </w:rPr>
        <w:instrText xml:space="preserve"> PAGEREF _Toc14977015 \h </w:instrText>
      </w:r>
      <w:r>
        <w:rPr>
          <w:noProof/>
        </w:rPr>
      </w:r>
      <w:r>
        <w:rPr>
          <w:noProof/>
        </w:rPr>
        <w:fldChar w:fldCharType="separate"/>
      </w:r>
      <w:r>
        <w:rPr>
          <w:noProof/>
        </w:rPr>
        <w:t>11</w:t>
      </w:r>
      <w:r>
        <w:rPr>
          <w:noProof/>
        </w:rPr>
        <w:fldChar w:fldCharType="end"/>
      </w:r>
    </w:p>
    <w:p w14:paraId="053F25E8" w14:textId="63C0D826" w:rsidR="00E70F30" w:rsidRDefault="00E70F30">
      <w:pPr>
        <w:pStyle w:val="TOC3"/>
        <w:rPr>
          <w:rFonts w:asciiTheme="minorHAnsi" w:eastAsiaTheme="minorEastAsia" w:hAnsiTheme="minorHAnsi" w:cstheme="minorBidi"/>
          <w:noProof/>
          <w:sz w:val="22"/>
        </w:rPr>
      </w:pPr>
      <w:r>
        <w:rPr>
          <w:noProof/>
        </w:rPr>
        <w:t>Impact:  Lost jobs.  Example:  BP oil spill killed thousands of jobs and billions of dollars in economic losses</w:t>
      </w:r>
      <w:r>
        <w:rPr>
          <w:noProof/>
        </w:rPr>
        <w:tab/>
      </w:r>
      <w:r>
        <w:rPr>
          <w:noProof/>
        </w:rPr>
        <w:fldChar w:fldCharType="begin"/>
      </w:r>
      <w:r>
        <w:rPr>
          <w:noProof/>
        </w:rPr>
        <w:instrText xml:space="preserve"> PAGEREF _Toc14977016 \h </w:instrText>
      </w:r>
      <w:r>
        <w:rPr>
          <w:noProof/>
        </w:rPr>
      </w:r>
      <w:r>
        <w:rPr>
          <w:noProof/>
        </w:rPr>
        <w:fldChar w:fldCharType="separate"/>
      </w:r>
      <w:r>
        <w:rPr>
          <w:noProof/>
        </w:rPr>
        <w:t>11</w:t>
      </w:r>
      <w:r>
        <w:rPr>
          <w:noProof/>
        </w:rPr>
        <w:fldChar w:fldCharType="end"/>
      </w:r>
    </w:p>
    <w:p w14:paraId="629DE5D5" w14:textId="0E35E224" w:rsidR="00E70F30" w:rsidRDefault="00E70F30">
      <w:pPr>
        <w:pStyle w:val="TOC3"/>
        <w:rPr>
          <w:rFonts w:asciiTheme="minorHAnsi" w:eastAsiaTheme="minorEastAsia" w:hAnsiTheme="minorHAnsi" w:cstheme="minorBidi"/>
          <w:noProof/>
          <w:sz w:val="22"/>
        </w:rPr>
      </w:pPr>
      <w:r>
        <w:rPr>
          <w:noProof/>
        </w:rPr>
        <w:t>Impact:  Oil Spills Reduce Jobs</w:t>
      </w:r>
      <w:r>
        <w:rPr>
          <w:noProof/>
        </w:rPr>
        <w:tab/>
      </w:r>
      <w:r>
        <w:rPr>
          <w:noProof/>
        </w:rPr>
        <w:fldChar w:fldCharType="begin"/>
      </w:r>
      <w:r>
        <w:rPr>
          <w:noProof/>
        </w:rPr>
        <w:instrText xml:space="preserve"> PAGEREF _Toc14977017 \h </w:instrText>
      </w:r>
      <w:r>
        <w:rPr>
          <w:noProof/>
        </w:rPr>
      </w:r>
      <w:r>
        <w:rPr>
          <w:noProof/>
        </w:rPr>
        <w:fldChar w:fldCharType="separate"/>
      </w:r>
      <w:r>
        <w:rPr>
          <w:noProof/>
        </w:rPr>
        <w:t>12</w:t>
      </w:r>
      <w:r>
        <w:rPr>
          <w:noProof/>
        </w:rPr>
        <w:fldChar w:fldCharType="end"/>
      </w:r>
    </w:p>
    <w:p w14:paraId="5E871131" w14:textId="28C12CCB" w:rsidR="00E70F30" w:rsidRDefault="00E70F30">
      <w:pPr>
        <w:pStyle w:val="TOC3"/>
        <w:rPr>
          <w:rFonts w:asciiTheme="minorHAnsi" w:eastAsiaTheme="minorEastAsia" w:hAnsiTheme="minorHAnsi" w:cstheme="minorBidi"/>
          <w:noProof/>
          <w:sz w:val="22"/>
        </w:rPr>
      </w:pPr>
      <w:r>
        <w:rPr>
          <w:noProof/>
        </w:rPr>
        <w:t>Impact:  Coastal economies threatened.</w:t>
      </w:r>
      <w:r>
        <w:rPr>
          <w:noProof/>
        </w:rPr>
        <w:tab/>
      </w:r>
      <w:r>
        <w:rPr>
          <w:noProof/>
        </w:rPr>
        <w:fldChar w:fldCharType="begin"/>
      </w:r>
      <w:r>
        <w:rPr>
          <w:noProof/>
        </w:rPr>
        <w:instrText xml:space="preserve"> PAGEREF _Toc14977018 \h </w:instrText>
      </w:r>
      <w:r>
        <w:rPr>
          <w:noProof/>
        </w:rPr>
      </w:r>
      <w:r>
        <w:rPr>
          <w:noProof/>
        </w:rPr>
        <w:fldChar w:fldCharType="separate"/>
      </w:r>
      <w:r>
        <w:rPr>
          <w:noProof/>
        </w:rPr>
        <w:t>12</w:t>
      </w:r>
      <w:r>
        <w:rPr>
          <w:noProof/>
        </w:rPr>
        <w:fldChar w:fldCharType="end"/>
      </w:r>
    </w:p>
    <w:p w14:paraId="7EAB6574" w14:textId="76EB5EB1" w:rsidR="00E70F30" w:rsidRDefault="00E70F30">
      <w:pPr>
        <w:pStyle w:val="TOC3"/>
        <w:rPr>
          <w:rFonts w:asciiTheme="minorHAnsi" w:eastAsiaTheme="minorEastAsia" w:hAnsiTheme="minorHAnsi" w:cstheme="minorBidi"/>
          <w:noProof/>
          <w:sz w:val="22"/>
        </w:rPr>
      </w:pPr>
      <w:r>
        <w:rPr>
          <w:noProof/>
        </w:rPr>
        <w:lastRenderedPageBreak/>
        <w:t>Total Negative Neg Benefits Impact:  Economic risks outweigh the benefits</w:t>
      </w:r>
      <w:r>
        <w:rPr>
          <w:noProof/>
        </w:rPr>
        <w:tab/>
      </w:r>
      <w:r>
        <w:rPr>
          <w:noProof/>
        </w:rPr>
        <w:fldChar w:fldCharType="begin"/>
      </w:r>
      <w:r>
        <w:rPr>
          <w:noProof/>
        </w:rPr>
        <w:instrText xml:space="preserve"> PAGEREF _Toc14977019 \h </w:instrText>
      </w:r>
      <w:r>
        <w:rPr>
          <w:noProof/>
        </w:rPr>
      </w:r>
      <w:r>
        <w:rPr>
          <w:noProof/>
        </w:rPr>
        <w:fldChar w:fldCharType="separate"/>
      </w:r>
      <w:r>
        <w:rPr>
          <w:noProof/>
        </w:rPr>
        <w:t>12</w:t>
      </w:r>
      <w:r>
        <w:rPr>
          <w:noProof/>
        </w:rPr>
        <w:fldChar w:fldCharType="end"/>
      </w:r>
    </w:p>
    <w:p w14:paraId="10601F7C" w14:textId="7383276A" w:rsidR="00E70F30" w:rsidRDefault="00E70F30">
      <w:pPr>
        <w:pStyle w:val="TOC3"/>
        <w:rPr>
          <w:rFonts w:asciiTheme="minorHAnsi" w:eastAsiaTheme="minorEastAsia" w:hAnsiTheme="minorHAnsi" w:cstheme="minorBidi"/>
          <w:noProof/>
          <w:sz w:val="22"/>
        </w:rPr>
      </w:pPr>
      <w:r>
        <w:rPr>
          <w:noProof/>
        </w:rPr>
        <w:t>Impact can reach over 1000 miles</w:t>
      </w:r>
      <w:r>
        <w:rPr>
          <w:noProof/>
        </w:rPr>
        <w:tab/>
      </w:r>
      <w:r>
        <w:rPr>
          <w:noProof/>
        </w:rPr>
        <w:fldChar w:fldCharType="begin"/>
      </w:r>
      <w:r>
        <w:rPr>
          <w:noProof/>
        </w:rPr>
        <w:instrText xml:space="preserve"> PAGEREF _Toc14977020 \h </w:instrText>
      </w:r>
      <w:r>
        <w:rPr>
          <w:noProof/>
        </w:rPr>
      </w:r>
      <w:r>
        <w:rPr>
          <w:noProof/>
        </w:rPr>
        <w:fldChar w:fldCharType="separate"/>
      </w:r>
      <w:r>
        <w:rPr>
          <w:noProof/>
        </w:rPr>
        <w:t>12</w:t>
      </w:r>
      <w:r>
        <w:rPr>
          <w:noProof/>
        </w:rPr>
        <w:fldChar w:fldCharType="end"/>
      </w:r>
    </w:p>
    <w:p w14:paraId="52A493C4" w14:textId="29119EED" w:rsidR="00E70F30" w:rsidRDefault="00E70F30">
      <w:pPr>
        <w:pStyle w:val="TOC3"/>
        <w:rPr>
          <w:rFonts w:asciiTheme="minorHAnsi" w:eastAsiaTheme="minorEastAsia" w:hAnsiTheme="minorHAnsi" w:cstheme="minorBidi"/>
          <w:noProof/>
          <w:sz w:val="22"/>
        </w:rPr>
      </w:pPr>
      <w:r>
        <w:rPr>
          <w:noProof/>
        </w:rPr>
        <w:t>Animals Harmed</w:t>
      </w:r>
      <w:r>
        <w:rPr>
          <w:noProof/>
        </w:rPr>
        <w:tab/>
      </w:r>
      <w:r>
        <w:rPr>
          <w:noProof/>
        </w:rPr>
        <w:fldChar w:fldCharType="begin"/>
      </w:r>
      <w:r>
        <w:rPr>
          <w:noProof/>
        </w:rPr>
        <w:instrText xml:space="preserve"> PAGEREF _Toc14977021 \h </w:instrText>
      </w:r>
      <w:r>
        <w:rPr>
          <w:noProof/>
        </w:rPr>
      </w:r>
      <w:r>
        <w:rPr>
          <w:noProof/>
        </w:rPr>
        <w:fldChar w:fldCharType="separate"/>
      </w:r>
      <w:r>
        <w:rPr>
          <w:noProof/>
        </w:rPr>
        <w:t>13</w:t>
      </w:r>
      <w:r>
        <w:rPr>
          <w:noProof/>
        </w:rPr>
        <w:fldChar w:fldCharType="end"/>
      </w:r>
    </w:p>
    <w:p w14:paraId="0EC59721" w14:textId="3A0008AF" w:rsidR="00E70F30" w:rsidRDefault="00E70F30">
      <w:pPr>
        <w:pStyle w:val="TOC3"/>
        <w:rPr>
          <w:rFonts w:asciiTheme="minorHAnsi" w:eastAsiaTheme="minorEastAsia" w:hAnsiTheme="minorHAnsi" w:cstheme="minorBidi"/>
          <w:noProof/>
          <w:sz w:val="22"/>
        </w:rPr>
      </w:pPr>
      <w:r>
        <w:rPr>
          <w:noProof/>
        </w:rPr>
        <w:t>A/T “Safety improvements” -  Despite industry promises, safety has NOT improved since BP Deepwater Horizon</w:t>
      </w:r>
      <w:r>
        <w:rPr>
          <w:noProof/>
        </w:rPr>
        <w:tab/>
      </w:r>
      <w:r>
        <w:rPr>
          <w:noProof/>
        </w:rPr>
        <w:fldChar w:fldCharType="begin"/>
      </w:r>
      <w:r>
        <w:rPr>
          <w:noProof/>
        </w:rPr>
        <w:instrText xml:space="preserve"> PAGEREF _Toc14977022 \h </w:instrText>
      </w:r>
      <w:r>
        <w:rPr>
          <w:noProof/>
        </w:rPr>
      </w:r>
      <w:r>
        <w:rPr>
          <w:noProof/>
        </w:rPr>
        <w:fldChar w:fldCharType="separate"/>
      </w:r>
      <w:r>
        <w:rPr>
          <w:noProof/>
        </w:rPr>
        <w:t>13</w:t>
      </w:r>
      <w:r>
        <w:rPr>
          <w:noProof/>
        </w:rPr>
        <w:fldChar w:fldCharType="end"/>
      </w:r>
    </w:p>
    <w:p w14:paraId="4D43870F" w14:textId="705D25EF" w:rsidR="00E70F30" w:rsidRDefault="00E70F30">
      <w:pPr>
        <w:pStyle w:val="TOC3"/>
        <w:rPr>
          <w:rFonts w:asciiTheme="minorHAnsi" w:eastAsiaTheme="minorEastAsia" w:hAnsiTheme="minorHAnsi" w:cstheme="minorBidi"/>
          <w:noProof/>
          <w:sz w:val="22"/>
        </w:rPr>
      </w:pPr>
      <w:r>
        <w:rPr>
          <w:noProof/>
        </w:rPr>
        <w:t>A/T “Safety improvements” - Things Haven’t Changed Since 2010 BP Oil Spill</w:t>
      </w:r>
      <w:r>
        <w:rPr>
          <w:noProof/>
        </w:rPr>
        <w:tab/>
      </w:r>
      <w:r>
        <w:rPr>
          <w:noProof/>
        </w:rPr>
        <w:fldChar w:fldCharType="begin"/>
      </w:r>
      <w:r>
        <w:rPr>
          <w:noProof/>
        </w:rPr>
        <w:instrText xml:space="preserve"> PAGEREF _Toc14977023 \h </w:instrText>
      </w:r>
      <w:r>
        <w:rPr>
          <w:noProof/>
        </w:rPr>
      </w:r>
      <w:r>
        <w:rPr>
          <w:noProof/>
        </w:rPr>
        <w:fldChar w:fldCharType="separate"/>
      </w:r>
      <w:r>
        <w:rPr>
          <w:noProof/>
        </w:rPr>
        <w:t>13</w:t>
      </w:r>
      <w:r>
        <w:rPr>
          <w:noProof/>
        </w:rPr>
        <w:fldChar w:fldCharType="end"/>
      </w:r>
    </w:p>
    <w:p w14:paraId="32A11B86" w14:textId="0E117653" w:rsidR="00E70F30" w:rsidRDefault="00E70F30">
      <w:pPr>
        <w:pStyle w:val="TOC2"/>
        <w:rPr>
          <w:rFonts w:asciiTheme="minorHAnsi" w:eastAsiaTheme="minorEastAsia" w:hAnsiTheme="minorHAnsi" w:cstheme="minorBidi"/>
          <w:noProof/>
          <w:sz w:val="22"/>
        </w:rPr>
      </w:pPr>
      <w:r>
        <w:rPr>
          <w:noProof/>
        </w:rPr>
        <w:t>4.  Onshore environment harmed</w:t>
      </w:r>
      <w:r>
        <w:rPr>
          <w:noProof/>
        </w:rPr>
        <w:tab/>
      </w:r>
      <w:r>
        <w:rPr>
          <w:noProof/>
        </w:rPr>
        <w:fldChar w:fldCharType="begin"/>
      </w:r>
      <w:r>
        <w:rPr>
          <w:noProof/>
        </w:rPr>
        <w:instrText xml:space="preserve"> PAGEREF _Toc14977024 \h </w:instrText>
      </w:r>
      <w:r>
        <w:rPr>
          <w:noProof/>
        </w:rPr>
      </w:r>
      <w:r>
        <w:rPr>
          <w:noProof/>
        </w:rPr>
        <w:fldChar w:fldCharType="separate"/>
      </w:r>
      <w:r>
        <w:rPr>
          <w:noProof/>
        </w:rPr>
        <w:t>13</w:t>
      </w:r>
      <w:r>
        <w:rPr>
          <w:noProof/>
        </w:rPr>
        <w:fldChar w:fldCharType="end"/>
      </w:r>
    </w:p>
    <w:p w14:paraId="69A9ABAF" w14:textId="363717B8" w:rsidR="00E70F30" w:rsidRDefault="00E70F30">
      <w:pPr>
        <w:pStyle w:val="TOC3"/>
        <w:rPr>
          <w:rFonts w:asciiTheme="minorHAnsi" w:eastAsiaTheme="minorEastAsia" w:hAnsiTheme="minorHAnsi" w:cstheme="minorBidi"/>
          <w:noProof/>
          <w:sz w:val="22"/>
        </w:rPr>
      </w:pPr>
      <w:r>
        <w:rPr>
          <w:noProof/>
        </w:rPr>
        <w:t>Link:  Offshore drilling increases risks to onshore communities by increasing associated infrastructure.  Risks include routine spills and accidents, plus hurricane damage</w:t>
      </w:r>
      <w:r>
        <w:rPr>
          <w:noProof/>
        </w:rPr>
        <w:tab/>
      </w:r>
      <w:r>
        <w:rPr>
          <w:noProof/>
        </w:rPr>
        <w:fldChar w:fldCharType="begin"/>
      </w:r>
      <w:r>
        <w:rPr>
          <w:noProof/>
        </w:rPr>
        <w:instrText xml:space="preserve"> PAGEREF _Toc14977025 \h </w:instrText>
      </w:r>
      <w:r>
        <w:rPr>
          <w:noProof/>
        </w:rPr>
      </w:r>
      <w:r>
        <w:rPr>
          <w:noProof/>
        </w:rPr>
        <w:fldChar w:fldCharType="separate"/>
      </w:r>
      <w:r>
        <w:rPr>
          <w:noProof/>
        </w:rPr>
        <w:t>13</w:t>
      </w:r>
      <w:r>
        <w:rPr>
          <w:noProof/>
        </w:rPr>
        <w:fldChar w:fldCharType="end"/>
      </w:r>
    </w:p>
    <w:p w14:paraId="2D2C47C5" w14:textId="0B14337C" w:rsidR="00E70F30" w:rsidRDefault="00E70F30">
      <w:pPr>
        <w:pStyle w:val="TOC3"/>
        <w:rPr>
          <w:rFonts w:asciiTheme="minorHAnsi" w:eastAsiaTheme="minorEastAsia" w:hAnsiTheme="minorHAnsi" w:cstheme="minorBidi"/>
          <w:noProof/>
          <w:sz w:val="22"/>
        </w:rPr>
      </w:pPr>
      <w:r>
        <w:rPr>
          <w:noProof/>
        </w:rPr>
        <w:t>Brink:  Coastal communities are pristine now – but would have to industrialize to support offshore oil</w:t>
      </w:r>
      <w:r>
        <w:rPr>
          <w:noProof/>
        </w:rPr>
        <w:tab/>
      </w:r>
      <w:r>
        <w:rPr>
          <w:noProof/>
        </w:rPr>
        <w:fldChar w:fldCharType="begin"/>
      </w:r>
      <w:r>
        <w:rPr>
          <w:noProof/>
        </w:rPr>
        <w:instrText xml:space="preserve"> PAGEREF _Toc14977026 \h </w:instrText>
      </w:r>
      <w:r>
        <w:rPr>
          <w:noProof/>
        </w:rPr>
      </w:r>
      <w:r>
        <w:rPr>
          <w:noProof/>
        </w:rPr>
        <w:fldChar w:fldCharType="separate"/>
      </w:r>
      <w:r>
        <w:rPr>
          <w:noProof/>
        </w:rPr>
        <w:t>14</w:t>
      </w:r>
      <w:r>
        <w:rPr>
          <w:noProof/>
        </w:rPr>
        <w:fldChar w:fldCharType="end"/>
      </w:r>
    </w:p>
    <w:p w14:paraId="16CA1953" w14:textId="52DF7591" w:rsidR="00E70F30" w:rsidRDefault="00E70F30">
      <w:pPr>
        <w:pStyle w:val="TOC3"/>
        <w:rPr>
          <w:rFonts w:asciiTheme="minorHAnsi" w:eastAsiaTheme="minorEastAsia" w:hAnsiTheme="minorHAnsi" w:cstheme="minorBidi"/>
          <w:noProof/>
          <w:sz w:val="22"/>
        </w:rPr>
      </w:pPr>
      <w:r>
        <w:rPr>
          <w:noProof/>
        </w:rPr>
        <w:t>Impact:  Coastal destruction and hurricane damage magnified</w:t>
      </w:r>
      <w:r>
        <w:rPr>
          <w:noProof/>
        </w:rPr>
        <w:tab/>
      </w:r>
      <w:r>
        <w:rPr>
          <w:noProof/>
        </w:rPr>
        <w:fldChar w:fldCharType="begin"/>
      </w:r>
      <w:r>
        <w:rPr>
          <w:noProof/>
        </w:rPr>
        <w:instrText xml:space="preserve"> PAGEREF _Toc14977027 \h </w:instrText>
      </w:r>
      <w:r>
        <w:rPr>
          <w:noProof/>
        </w:rPr>
      </w:r>
      <w:r>
        <w:rPr>
          <w:noProof/>
        </w:rPr>
        <w:fldChar w:fldCharType="separate"/>
      </w:r>
      <w:r>
        <w:rPr>
          <w:noProof/>
        </w:rPr>
        <w:t>14</w:t>
      </w:r>
      <w:r>
        <w:rPr>
          <w:noProof/>
        </w:rPr>
        <w:fldChar w:fldCharType="end"/>
      </w:r>
    </w:p>
    <w:p w14:paraId="623A46F0" w14:textId="28B0C4E6" w:rsidR="00E70F30" w:rsidRDefault="00E70F30">
      <w:pPr>
        <w:pStyle w:val="TOC2"/>
        <w:rPr>
          <w:rFonts w:asciiTheme="minorHAnsi" w:eastAsiaTheme="minorEastAsia" w:hAnsiTheme="minorHAnsi" w:cstheme="minorBidi"/>
          <w:noProof/>
          <w:sz w:val="22"/>
        </w:rPr>
      </w:pPr>
      <w:r>
        <w:rPr>
          <w:noProof/>
        </w:rPr>
        <w:t>5.  Dangerous Work Environment Fatalities</w:t>
      </w:r>
      <w:r>
        <w:rPr>
          <w:noProof/>
        </w:rPr>
        <w:tab/>
      </w:r>
      <w:r>
        <w:rPr>
          <w:noProof/>
        </w:rPr>
        <w:fldChar w:fldCharType="begin"/>
      </w:r>
      <w:r>
        <w:rPr>
          <w:noProof/>
        </w:rPr>
        <w:instrText xml:space="preserve"> PAGEREF _Toc14977028 \h </w:instrText>
      </w:r>
      <w:r>
        <w:rPr>
          <w:noProof/>
        </w:rPr>
      </w:r>
      <w:r>
        <w:rPr>
          <w:noProof/>
        </w:rPr>
        <w:fldChar w:fldCharType="separate"/>
      </w:r>
      <w:r>
        <w:rPr>
          <w:noProof/>
        </w:rPr>
        <w:t>14</w:t>
      </w:r>
      <w:r>
        <w:rPr>
          <w:noProof/>
        </w:rPr>
        <w:fldChar w:fldCharType="end"/>
      </w:r>
    </w:p>
    <w:p w14:paraId="70C05175" w14:textId="3208F3E1" w:rsidR="00E70F30" w:rsidRDefault="00E70F30">
      <w:pPr>
        <w:pStyle w:val="TOC3"/>
        <w:rPr>
          <w:rFonts w:asciiTheme="minorHAnsi" w:eastAsiaTheme="minorEastAsia" w:hAnsiTheme="minorHAnsi" w:cstheme="minorBidi"/>
          <w:noProof/>
          <w:sz w:val="22"/>
        </w:rPr>
      </w:pPr>
      <w:r>
        <w:rPr>
          <w:noProof/>
        </w:rPr>
        <w:t>Link:  Plan increases offshore drilling</w:t>
      </w:r>
      <w:r>
        <w:rPr>
          <w:noProof/>
        </w:rPr>
        <w:tab/>
      </w:r>
      <w:r>
        <w:rPr>
          <w:noProof/>
        </w:rPr>
        <w:fldChar w:fldCharType="begin"/>
      </w:r>
      <w:r>
        <w:rPr>
          <w:noProof/>
        </w:rPr>
        <w:instrText xml:space="preserve"> PAGEREF _Toc14977029 \h </w:instrText>
      </w:r>
      <w:r>
        <w:rPr>
          <w:noProof/>
        </w:rPr>
      </w:r>
      <w:r>
        <w:rPr>
          <w:noProof/>
        </w:rPr>
        <w:fldChar w:fldCharType="separate"/>
      </w:r>
      <w:r>
        <w:rPr>
          <w:noProof/>
        </w:rPr>
        <w:t>14</w:t>
      </w:r>
      <w:r>
        <w:rPr>
          <w:noProof/>
        </w:rPr>
        <w:fldChar w:fldCharType="end"/>
      </w:r>
    </w:p>
    <w:p w14:paraId="1D01E167" w14:textId="7520609D" w:rsidR="00E70F30" w:rsidRDefault="00E70F30">
      <w:pPr>
        <w:pStyle w:val="TOC3"/>
        <w:rPr>
          <w:rFonts w:asciiTheme="minorHAnsi" w:eastAsiaTheme="minorEastAsia" w:hAnsiTheme="minorHAnsi" w:cstheme="minorBidi"/>
          <w:noProof/>
          <w:sz w:val="22"/>
        </w:rPr>
      </w:pPr>
      <w:r>
        <w:rPr>
          <w:noProof/>
        </w:rPr>
        <w:t>Impact: Work Fatalities</w:t>
      </w:r>
      <w:r>
        <w:rPr>
          <w:noProof/>
        </w:rPr>
        <w:tab/>
      </w:r>
      <w:r>
        <w:rPr>
          <w:noProof/>
        </w:rPr>
        <w:fldChar w:fldCharType="begin"/>
      </w:r>
      <w:r>
        <w:rPr>
          <w:noProof/>
        </w:rPr>
        <w:instrText xml:space="preserve"> PAGEREF _Toc14977030 \h </w:instrText>
      </w:r>
      <w:r>
        <w:rPr>
          <w:noProof/>
        </w:rPr>
      </w:r>
      <w:r>
        <w:rPr>
          <w:noProof/>
        </w:rPr>
        <w:fldChar w:fldCharType="separate"/>
      </w:r>
      <w:r>
        <w:rPr>
          <w:noProof/>
        </w:rPr>
        <w:t>14</w:t>
      </w:r>
      <w:r>
        <w:rPr>
          <w:noProof/>
        </w:rPr>
        <w:fldChar w:fldCharType="end"/>
      </w:r>
    </w:p>
    <w:p w14:paraId="6C30F578" w14:textId="719A8965" w:rsidR="00E70F30" w:rsidRDefault="00E70F30">
      <w:pPr>
        <w:pStyle w:val="TOC2"/>
        <w:rPr>
          <w:rFonts w:asciiTheme="minorHAnsi" w:eastAsiaTheme="minorEastAsia" w:hAnsiTheme="minorHAnsi" w:cstheme="minorBidi"/>
          <w:noProof/>
          <w:sz w:val="22"/>
        </w:rPr>
      </w:pPr>
      <w:r>
        <w:rPr>
          <w:noProof/>
        </w:rPr>
        <w:t>6. Decreased Military Readiness</w:t>
      </w:r>
      <w:r>
        <w:rPr>
          <w:noProof/>
        </w:rPr>
        <w:tab/>
      </w:r>
      <w:r>
        <w:rPr>
          <w:noProof/>
        </w:rPr>
        <w:fldChar w:fldCharType="begin"/>
      </w:r>
      <w:r>
        <w:rPr>
          <w:noProof/>
        </w:rPr>
        <w:instrText xml:space="preserve"> PAGEREF _Toc14977031 \h </w:instrText>
      </w:r>
      <w:r>
        <w:rPr>
          <w:noProof/>
        </w:rPr>
      </w:r>
      <w:r>
        <w:rPr>
          <w:noProof/>
        </w:rPr>
        <w:fldChar w:fldCharType="separate"/>
      </w:r>
      <w:r>
        <w:rPr>
          <w:noProof/>
        </w:rPr>
        <w:t>15</w:t>
      </w:r>
      <w:r>
        <w:rPr>
          <w:noProof/>
        </w:rPr>
        <w:fldChar w:fldCharType="end"/>
      </w:r>
    </w:p>
    <w:p w14:paraId="2D46009E" w14:textId="13B9EAA5" w:rsidR="00E70F30" w:rsidRDefault="00E70F30">
      <w:pPr>
        <w:pStyle w:val="TOC3"/>
        <w:rPr>
          <w:rFonts w:asciiTheme="minorHAnsi" w:eastAsiaTheme="minorEastAsia" w:hAnsiTheme="minorHAnsi" w:cstheme="minorBidi"/>
          <w:noProof/>
          <w:sz w:val="22"/>
        </w:rPr>
      </w:pPr>
      <w:r>
        <w:rPr>
          <w:noProof/>
        </w:rPr>
        <w:t>Link:  Defense Department says Atlantic drilling would interferes with training exercises and military readiness</w:t>
      </w:r>
      <w:r>
        <w:rPr>
          <w:noProof/>
        </w:rPr>
        <w:tab/>
      </w:r>
      <w:r>
        <w:rPr>
          <w:noProof/>
        </w:rPr>
        <w:fldChar w:fldCharType="begin"/>
      </w:r>
      <w:r>
        <w:rPr>
          <w:noProof/>
        </w:rPr>
        <w:instrText xml:space="preserve"> PAGEREF _Toc14977032 \h </w:instrText>
      </w:r>
      <w:r>
        <w:rPr>
          <w:noProof/>
        </w:rPr>
      </w:r>
      <w:r>
        <w:rPr>
          <w:noProof/>
        </w:rPr>
        <w:fldChar w:fldCharType="separate"/>
      </w:r>
      <w:r>
        <w:rPr>
          <w:noProof/>
        </w:rPr>
        <w:t>15</w:t>
      </w:r>
      <w:r>
        <w:rPr>
          <w:noProof/>
        </w:rPr>
        <w:fldChar w:fldCharType="end"/>
      </w:r>
    </w:p>
    <w:p w14:paraId="71928955" w14:textId="0C71250F" w:rsidR="00E70F30" w:rsidRDefault="00E70F30">
      <w:pPr>
        <w:pStyle w:val="TOC3"/>
        <w:rPr>
          <w:rFonts w:asciiTheme="minorHAnsi" w:eastAsiaTheme="minorEastAsia" w:hAnsiTheme="minorHAnsi" w:cstheme="minorBidi"/>
          <w:noProof/>
          <w:sz w:val="22"/>
        </w:rPr>
      </w:pPr>
      <w:r>
        <w:rPr>
          <w:noProof/>
        </w:rPr>
        <w:t>Backup Link: Offshore drilling expansion plan was previously abandoned in part because of Navy concerns</w:t>
      </w:r>
      <w:r>
        <w:rPr>
          <w:noProof/>
        </w:rPr>
        <w:tab/>
      </w:r>
      <w:r>
        <w:rPr>
          <w:noProof/>
        </w:rPr>
        <w:fldChar w:fldCharType="begin"/>
      </w:r>
      <w:r>
        <w:rPr>
          <w:noProof/>
        </w:rPr>
        <w:instrText xml:space="preserve"> PAGEREF _Toc14977033 \h </w:instrText>
      </w:r>
      <w:r>
        <w:rPr>
          <w:noProof/>
        </w:rPr>
      </w:r>
      <w:r>
        <w:rPr>
          <w:noProof/>
        </w:rPr>
        <w:fldChar w:fldCharType="separate"/>
      </w:r>
      <w:r>
        <w:rPr>
          <w:noProof/>
        </w:rPr>
        <w:t>15</w:t>
      </w:r>
      <w:r>
        <w:rPr>
          <w:noProof/>
        </w:rPr>
        <w:fldChar w:fldCharType="end"/>
      </w:r>
    </w:p>
    <w:p w14:paraId="1DAB7D37" w14:textId="6C951CC4" w:rsidR="00E70F30" w:rsidRDefault="00E70F30">
      <w:pPr>
        <w:pStyle w:val="TOC3"/>
        <w:rPr>
          <w:rFonts w:asciiTheme="minorHAnsi" w:eastAsiaTheme="minorEastAsia" w:hAnsiTheme="minorHAnsi" w:cstheme="minorBidi"/>
          <w:noProof/>
          <w:sz w:val="22"/>
        </w:rPr>
      </w:pPr>
      <w:r>
        <w:rPr>
          <w:noProof/>
        </w:rPr>
        <w:t>Backup Link:  Virginia offshore drilling would conflict with military activities and put them at risk</w:t>
      </w:r>
      <w:r>
        <w:rPr>
          <w:noProof/>
        </w:rPr>
        <w:tab/>
      </w:r>
      <w:r>
        <w:rPr>
          <w:noProof/>
        </w:rPr>
        <w:fldChar w:fldCharType="begin"/>
      </w:r>
      <w:r>
        <w:rPr>
          <w:noProof/>
        </w:rPr>
        <w:instrText xml:space="preserve"> PAGEREF _Toc14977034 \h </w:instrText>
      </w:r>
      <w:r>
        <w:rPr>
          <w:noProof/>
        </w:rPr>
      </w:r>
      <w:r>
        <w:rPr>
          <w:noProof/>
        </w:rPr>
        <w:fldChar w:fldCharType="separate"/>
      </w:r>
      <w:r>
        <w:rPr>
          <w:noProof/>
        </w:rPr>
        <w:t>15</w:t>
      </w:r>
      <w:r>
        <w:rPr>
          <w:noProof/>
        </w:rPr>
        <w:fldChar w:fldCharType="end"/>
      </w:r>
    </w:p>
    <w:p w14:paraId="56EF59DB" w14:textId="17AC04F9" w:rsidR="00E70F30" w:rsidRDefault="00E70F30">
      <w:pPr>
        <w:pStyle w:val="TOC3"/>
        <w:rPr>
          <w:rFonts w:asciiTheme="minorHAnsi" w:eastAsiaTheme="minorEastAsia" w:hAnsiTheme="minorHAnsi" w:cstheme="minorBidi"/>
          <w:noProof/>
          <w:sz w:val="22"/>
        </w:rPr>
      </w:pPr>
      <w:r>
        <w:rPr>
          <w:noProof/>
        </w:rPr>
        <w:t>Backup Link:  Pentagon says drilling incompatible with military training</w:t>
      </w:r>
      <w:r>
        <w:rPr>
          <w:noProof/>
        </w:rPr>
        <w:tab/>
      </w:r>
      <w:r>
        <w:rPr>
          <w:noProof/>
        </w:rPr>
        <w:fldChar w:fldCharType="begin"/>
      </w:r>
      <w:r>
        <w:rPr>
          <w:noProof/>
        </w:rPr>
        <w:instrText xml:space="preserve"> PAGEREF _Toc14977035 \h </w:instrText>
      </w:r>
      <w:r>
        <w:rPr>
          <w:noProof/>
        </w:rPr>
      </w:r>
      <w:r>
        <w:rPr>
          <w:noProof/>
        </w:rPr>
        <w:fldChar w:fldCharType="separate"/>
      </w:r>
      <w:r>
        <w:rPr>
          <w:noProof/>
        </w:rPr>
        <w:t>16</w:t>
      </w:r>
      <w:r>
        <w:rPr>
          <w:noProof/>
        </w:rPr>
        <w:fldChar w:fldCharType="end"/>
      </w:r>
    </w:p>
    <w:p w14:paraId="37570D36" w14:textId="5CCE2A86" w:rsidR="00E70F30" w:rsidRDefault="00E70F30">
      <w:pPr>
        <w:pStyle w:val="TOC3"/>
        <w:rPr>
          <w:rFonts w:asciiTheme="minorHAnsi" w:eastAsiaTheme="minorEastAsia" w:hAnsiTheme="minorHAnsi" w:cstheme="minorBidi"/>
          <w:noProof/>
          <w:sz w:val="22"/>
        </w:rPr>
      </w:pPr>
      <w:r>
        <w:rPr>
          <w:noProof/>
        </w:rPr>
        <w:t>Backup Link:  Drilling interferes with military operations</w:t>
      </w:r>
      <w:r>
        <w:rPr>
          <w:noProof/>
        </w:rPr>
        <w:tab/>
      </w:r>
      <w:r>
        <w:rPr>
          <w:noProof/>
        </w:rPr>
        <w:fldChar w:fldCharType="begin"/>
      </w:r>
      <w:r>
        <w:rPr>
          <w:noProof/>
        </w:rPr>
        <w:instrText xml:space="preserve"> PAGEREF _Toc14977036 \h </w:instrText>
      </w:r>
      <w:r>
        <w:rPr>
          <w:noProof/>
        </w:rPr>
      </w:r>
      <w:r>
        <w:rPr>
          <w:noProof/>
        </w:rPr>
        <w:fldChar w:fldCharType="separate"/>
      </w:r>
      <w:r>
        <w:rPr>
          <w:noProof/>
        </w:rPr>
        <w:t>16</w:t>
      </w:r>
      <w:r>
        <w:rPr>
          <w:noProof/>
        </w:rPr>
        <w:fldChar w:fldCharType="end"/>
      </w:r>
    </w:p>
    <w:p w14:paraId="21A2A49D" w14:textId="3651EB28" w:rsidR="00E70F30" w:rsidRDefault="00E70F30">
      <w:pPr>
        <w:pStyle w:val="TOC3"/>
        <w:rPr>
          <w:rFonts w:asciiTheme="minorHAnsi" w:eastAsiaTheme="minorEastAsia" w:hAnsiTheme="minorHAnsi" w:cstheme="minorBidi"/>
          <w:noProof/>
          <w:sz w:val="22"/>
        </w:rPr>
      </w:pPr>
      <w:r>
        <w:rPr>
          <w:noProof/>
        </w:rPr>
        <w:t>Backup Link:  Oil development would severely affect military activities</w:t>
      </w:r>
      <w:r>
        <w:rPr>
          <w:noProof/>
        </w:rPr>
        <w:tab/>
      </w:r>
      <w:r>
        <w:rPr>
          <w:noProof/>
        </w:rPr>
        <w:fldChar w:fldCharType="begin"/>
      </w:r>
      <w:r>
        <w:rPr>
          <w:noProof/>
        </w:rPr>
        <w:instrText xml:space="preserve"> PAGEREF _Toc14977037 \h </w:instrText>
      </w:r>
      <w:r>
        <w:rPr>
          <w:noProof/>
        </w:rPr>
      </w:r>
      <w:r>
        <w:rPr>
          <w:noProof/>
        </w:rPr>
        <w:fldChar w:fldCharType="separate"/>
      </w:r>
      <w:r>
        <w:rPr>
          <w:noProof/>
        </w:rPr>
        <w:t>16</w:t>
      </w:r>
      <w:r>
        <w:rPr>
          <w:noProof/>
        </w:rPr>
        <w:fldChar w:fldCharType="end"/>
      </w:r>
    </w:p>
    <w:p w14:paraId="7791E643" w14:textId="30AC1CB7" w:rsidR="00E70F30" w:rsidRDefault="00E70F30">
      <w:pPr>
        <w:pStyle w:val="TOC3"/>
        <w:rPr>
          <w:rFonts w:asciiTheme="minorHAnsi" w:eastAsiaTheme="minorEastAsia" w:hAnsiTheme="minorHAnsi" w:cstheme="minorBidi"/>
          <w:noProof/>
          <w:sz w:val="22"/>
        </w:rPr>
      </w:pPr>
      <w:r>
        <w:rPr>
          <w:noProof/>
        </w:rPr>
        <w:t>Link &amp; Brink:  Any offshore development would hinder the military’s ability to prepare for attacks on our country</w:t>
      </w:r>
      <w:r>
        <w:rPr>
          <w:noProof/>
        </w:rPr>
        <w:tab/>
      </w:r>
      <w:r>
        <w:rPr>
          <w:noProof/>
        </w:rPr>
        <w:fldChar w:fldCharType="begin"/>
      </w:r>
      <w:r>
        <w:rPr>
          <w:noProof/>
        </w:rPr>
        <w:instrText xml:space="preserve"> PAGEREF _Toc14977038 \h </w:instrText>
      </w:r>
      <w:r>
        <w:rPr>
          <w:noProof/>
        </w:rPr>
      </w:r>
      <w:r>
        <w:rPr>
          <w:noProof/>
        </w:rPr>
        <w:fldChar w:fldCharType="separate"/>
      </w:r>
      <w:r>
        <w:rPr>
          <w:noProof/>
        </w:rPr>
        <w:t>16</w:t>
      </w:r>
      <w:r>
        <w:rPr>
          <w:noProof/>
        </w:rPr>
        <w:fldChar w:fldCharType="end"/>
      </w:r>
    </w:p>
    <w:p w14:paraId="333B8044" w14:textId="6B0E2BE4" w:rsidR="00E70F30" w:rsidRDefault="00E70F30">
      <w:pPr>
        <w:pStyle w:val="TOC3"/>
        <w:rPr>
          <w:rFonts w:asciiTheme="minorHAnsi" w:eastAsiaTheme="minorEastAsia" w:hAnsiTheme="minorHAnsi" w:cstheme="minorBidi"/>
          <w:noProof/>
          <w:sz w:val="22"/>
        </w:rPr>
      </w:pPr>
      <w:r>
        <w:rPr>
          <w:noProof/>
        </w:rPr>
        <w:t>Impact: National Security Jeopardized</w:t>
      </w:r>
      <w:r>
        <w:rPr>
          <w:noProof/>
        </w:rPr>
        <w:tab/>
      </w:r>
      <w:r>
        <w:rPr>
          <w:noProof/>
        </w:rPr>
        <w:fldChar w:fldCharType="begin"/>
      </w:r>
      <w:r>
        <w:rPr>
          <w:noProof/>
        </w:rPr>
        <w:instrText xml:space="preserve"> PAGEREF _Toc14977039 \h </w:instrText>
      </w:r>
      <w:r>
        <w:rPr>
          <w:noProof/>
        </w:rPr>
      </w:r>
      <w:r>
        <w:rPr>
          <w:noProof/>
        </w:rPr>
        <w:fldChar w:fldCharType="separate"/>
      </w:r>
      <w:r>
        <w:rPr>
          <w:noProof/>
        </w:rPr>
        <w:t>16</w:t>
      </w:r>
      <w:r>
        <w:rPr>
          <w:noProof/>
        </w:rPr>
        <w:fldChar w:fldCharType="end"/>
      </w:r>
    </w:p>
    <w:p w14:paraId="0CB48826" w14:textId="7F083D2D" w:rsidR="00E70F30" w:rsidRDefault="00E70F30">
      <w:pPr>
        <w:pStyle w:val="TOC2"/>
        <w:rPr>
          <w:rFonts w:asciiTheme="minorHAnsi" w:eastAsiaTheme="minorEastAsia" w:hAnsiTheme="minorHAnsi" w:cstheme="minorBidi"/>
          <w:noProof/>
          <w:sz w:val="22"/>
        </w:rPr>
      </w:pPr>
      <w:r>
        <w:rPr>
          <w:noProof/>
        </w:rPr>
        <w:t>7.  Sets back efforts against Climate Change</w:t>
      </w:r>
      <w:r>
        <w:rPr>
          <w:noProof/>
        </w:rPr>
        <w:tab/>
      </w:r>
      <w:r>
        <w:rPr>
          <w:noProof/>
        </w:rPr>
        <w:fldChar w:fldCharType="begin"/>
      </w:r>
      <w:r>
        <w:rPr>
          <w:noProof/>
        </w:rPr>
        <w:instrText xml:space="preserve"> PAGEREF _Toc14977040 \h </w:instrText>
      </w:r>
      <w:r>
        <w:rPr>
          <w:noProof/>
        </w:rPr>
      </w:r>
      <w:r>
        <w:rPr>
          <w:noProof/>
        </w:rPr>
        <w:fldChar w:fldCharType="separate"/>
      </w:r>
      <w:r>
        <w:rPr>
          <w:noProof/>
        </w:rPr>
        <w:t>17</w:t>
      </w:r>
      <w:r>
        <w:rPr>
          <w:noProof/>
        </w:rPr>
        <w:fldChar w:fldCharType="end"/>
      </w:r>
    </w:p>
    <w:p w14:paraId="04D7CC4F" w14:textId="08D8A749" w:rsidR="00E70F30" w:rsidRDefault="00E70F30">
      <w:pPr>
        <w:pStyle w:val="TOC3"/>
        <w:rPr>
          <w:rFonts w:asciiTheme="minorHAnsi" w:eastAsiaTheme="minorEastAsia" w:hAnsiTheme="minorHAnsi" w:cstheme="minorBidi"/>
          <w:noProof/>
          <w:sz w:val="22"/>
        </w:rPr>
      </w:pPr>
      <w:r>
        <w:rPr>
          <w:noProof/>
        </w:rPr>
        <w:t>Link:  Increased offshore drilling sets back efforts against climate change</w:t>
      </w:r>
      <w:r>
        <w:rPr>
          <w:noProof/>
        </w:rPr>
        <w:tab/>
      </w:r>
      <w:r>
        <w:rPr>
          <w:noProof/>
        </w:rPr>
        <w:fldChar w:fldCharType="begin"/>
      </w:r>
      <w:r>
        <w:rPr>
          <w:noProof/>
        </w:rPr>
        <w:instrText xml:space="preserve"> PAGEREF _Toc14977041 \h </w:instrText>
      </w:r>
      <w:r>
        <w:rPr>
          <w:noProof/>
        </w:rPr>
      </w:r>
      <w:r>
        <w:rPr>
          <w:noProof/>
        </w:rPr>
        <w:fldChar w:fldCharType="separate"/>
      </w:r>
      <w:r>
        <w:rPr>
          <w:noProof/>
        </w:rPr>
        <w:t>17</w:t>
      </w:r>
      <w:r>
        <w:rPr>
          <w:noProof/>
        </w:rPr>
        <w:fldChar w:fldCharType="end"/>
      </w:r>
    </w:p>
    <w:p w14:paraId="65C5B682" w14:textId="40714BB5" w:rsidR="00E70F30" w:rsidRDefault="00E70F30">
      <w:pPr>
        <w:pStyle w:val="TOC3"/>
        <w:rPr>
          <w:rFonts w:asciiTheme="minorHAnsi" w:eastAsiaTheme="minorEastAsia" w:hAnsiTheme="minorHAnsi" w:cstheme="minorBidi"/>
          <w:noProof/>
          <w:sz w:val="22"/>
        </w:rPr>
      </w:pPr>
      <w:r>
        <w:rPr>
          <w:noProof/>
        </w:rPr>
        <w:t>Impact:  Human health problems and coastal flooding</w:t>
      </w:r>
      <w:r>
        <w:rPr>
          <w:noProof/>
        </w:rPr>
        <w:tab/>
      </w:r>
      <w:r>
        <w:rPr>
          <w:noProof/>
        </w:rPr>
        <w:fldChar w:fldCharType="begin"/>
      </w:r>
      <w:r>
        <w:rPr>
          <w:noProof/>
        </w:rPr>
        <w:instrText xml:space="preserve"> PAGEREF _Toc14977042 \h </w:instrText>
      </w:r>
      <w:r>
        <w:rPr>
          <w:noProof/>
        </w:rPr>
      </w:r>
      <w:r>
        <w:rPr>
          <w:noProof/>
        </w:rPr>
        <w:fldChar w:fldCharType="separate"/>
      </w:r>
      <w:r>
        <w:rPr>
          <w:noProof/>
        </w:rPr>
        <w:t>17</w:t>
      </w:r>
      <w:r>
        <w:rPr>
          <w:noProof/>
        </w:rPr>
        <w:fldChar w:fldCharType="end"/>
      </w:r>
    </w:p>
    <w:p w14:paraId="45BD4B70" w14:textId="5828E74A" w:rsidR="00934A35" w:rsidRDefault="00934A35" w:rsidP="00073E60">
      <w:pPr>
        <w:pStyle w:val="TOC2"/>
        <w:sectPr w:rsidR="00934A35" w:rsidSect="0008674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fldChar w:fldCharType="end"/>
      </w:r>
    </w:p>
    <w:p w14:paraId="0D0B1C45" w14:textId="7204D259" w:rsidR="00073E60" w:rsidRPr="00DF4366" w:rsidRDefault="00073E60" w:rsidP="00073E60">
      <w:pPr>
        <w:pStyle w:val="Title"/>
      </w:pPr>
      <w:r>
        <w:lastRenderedPageBreak/>
        <w:t>Negative: Increase Offshore Oil and Gas Drilling</w:t>
      </w:r>
    </w:p>
    <w:p w14:paraId="71337B24" w14:textId="43A9B6FC" w:rsidR="004449E6" w:rsidRPr="004449E6" w:rsidRDefault="00934A35" w:rsidP="004449E6">
      <w:pPr>
        <w:pStyle w:val="Contention1"/>
      </w:pPr>
      <w:bookmarkStart w:id="0" w:name="_Toc14976977"/>
      <w:r>
        <w:t xml:space="preserve">NEGATIVE </w:t>
      </w:r>
      <w:proofErr w:type="gramStart"/>
      <w:r>
        <w:t>PHILOSOPHY</w:t>
      </w:r>
      <w:r w:rsidR="0017316A">
        <w:t xml:space="preserve">  /</w:t>
      </w:r>
      <w:proofErr w:type="gramEnd"/>
      <w:r w:rsidR="0017316A">
        <w:t xml:space="preserve"> OPENING QUOTES</w:t>
      </w:r>
      <w:bookmarkEnd w:id="0"/>
    </w:p>
    <w:p w14:paraId="7252283E" w14:textId="023E9D7F" w:rsidR="00063C92" w:rsidRDefault="00063C92" w:rsidP="002345D5">
      <w:pPr>
        <w:pStyle w:val="Contention2"/>
      </w:pPr>
      <w:bookmarkStart w:id="1" w:name="_Toc14976978"/>
      <w:r>
        <w:t>No Silver Bullet</w:t>
      </w:r>
      <w:bookmarkEnd w:id="1"/>
      <w:r>
        <w:t xml:space="preserve"> </w:t>
      </w:r>
    </w:p>
    <w:p w14:paraId="035A899D" w14:textId="6039FCEC" w:rsidR="00063C92" w:rsidRPr="004F17D7" w:rsidRDefault="00063C92" w:rsidP="004F17D7">
      <w:pPr>
        <w:pStyle w:val="Citation3"/>
      </w:pPr>
      <w:bookmarkStart w:id="2" w:name="_Toc18671685"/>
      <w:r w:rsidRPr="00073E60">
        <w:rPr>
          <w:u w:val="single"/>
        </w:rPr>
        <w:t xml:space="preserve">Michael </w:t>
      </w:r>
      <w:proofErr w:type="spellStart"/>
      <w:r w:rsidRPr="00073E60">
        <w:rPr>
          <w:u w:val="single"/>
        </w:rPr>
        <w:t>Conathan</w:t>
      </w:r>
      <w:proofErr w:type="spellEnd"/>
      <w:r w:rsidRPr="00073E60">
        <w:rPr>
          <w:u w:val="single"/>
        </w:rPr>
        <w:t xml:space="preserve"> 2012</w:t>
      </w:r>
      <w:r w:rsidRPr="004F17D7">
        <w:t xml:space="preserve"> (Master of Arts in Marine Affairs from the University of Rhode Island and a Bachelor of Arts in English literature from Georgetown University.</w:t>
      </w:r>
      <w:r w:rsidR="004F17D7" w:rsidRPr="004F17D7">
        <w:t xml:space="preserve"> </w:t>
      </w:r>
      <w:r w:rsidR="004F17D7" w:rsidRPr="004F17D7">
        <w:rPr>
          <w:rStyle w:val="Emphasis"/>
          <w:i/>
          <w:iCs w:val="0"/>
        </w:rPr>
        <w:t>Director of Ocean Policy at Center for American Progress.</w:t>
      </w:r>
      <w:r w:rsidRPr="004F17D7">
        <w:t xml:space="preserve">) March 1, 2012 “More Drilling Won’t Lower Gas Prices” Think Progress </w:t>
      </w:r>
      <w:hyperlink r:id="rId14" w:history="1">
        <w:r w:rsidR="003F6DC8" w:rsidRPr="000C0932">
          <w:rPr>
            <w:rStyle w:val="Hyperlink"/>
          </w:rPr>
          <w:t>https://thinkprogress.org/more-drilling-wont-lower-gas-prices-261f13219573/</w:t>
        </w:r>
        <w:bookmarkEnd w:id="2"/>
      </w:hyperlink>
      <w:r w:rsidR="003F6DC8">
        <w:rPr>
          <w:u w:color="7F7F7F"/>
        </w:rPr>
        <w:t xml:space="preserve"> </w:t>
      </w:r>
      <w:r w:rsidR="003F6DC8">
        <w:rPr>
          <w:rStyle w:val="Hyperlink"/>
          <w:color w:val="auto"/>
          <w:u w:val="none"/>
        </w:rPr>
        <w:t xml:space="preserve">  </w:t>
      </w:r>
    </w:p>
    <w:p w14:paraId="372CD2ED" w14:textId="7F2D1C7C" w:rsidR="00063C92" w:rsidRPr="00063C92" w:rsidRDefault="00063C92" w:rsidP="00063C92">
      <w:pPr>
        <w:pStyle w:val="Evidence"/>
        <w:rPr>
          <w:u w:val="single"/>
        </w:rPr>
      </w:pPr>
      <w:r w:rsidRPr="00063C92">
        <w:t xml:space="preserve">By contrast, </w:t>
      </w:r>
      <w:r w:rsidRPr="00063C92">
        <w:rPr>
          <w:u w:val="single"/>
        </w:rPr>
        <w:t>President Barack Obama </w:t>
      </w:r>
      <w:hyperlink r:id="rId15" w:tgtFrame="_blank" w:history="1">
        <w:r w:rsidRPr="00073E60">
          <w:rPr>
            <w:rStyle w:val="Hyperlink"/>
            <w:color w:val="000000"/>
            <w:u w:val="none"/>
          </w:rPr>
          <w:t>delivered an address on energy</w:t>
        </w:r>
      </w:hyperlink>
      <w:r w:rsidRPr="00073E60">
        <w:t xml:space="preserve"> last Thursday in which he </w:t>
      </w:r>
      <w:r w:rsidRPr="00063C92">
        <w:rPr>
          <w:u w:val="single"/>
        </w:rPr>
        <w:t xml:space="preserve">made the </w:t>
      </w:r>
      <w:r w:rsidRPr="00073E60">
        <w:t>less politically expedient but actually</w:t>
      </w:r>
      <w:r w:rsidRPr="00063C92">
        <w:rPr>
          <w:u w:val="single"/>
        </w:rPr>
        <w:t xml:space="preserve"> realistic proclamation that “there is no silver bullet” that will solve our energy problem. He further suggested anyone who pitches the idea that drilling alone will lower gas prices “doesn’t know what they’re talking about or just isn’t telling you the truth.”</w:t>
      </w:r>
    </w:p>
    <w:p w14:paraId="77E4A29C" w14:textId="497E2FDD" w:rsidR="002345D5" w:rsidRDefault="00FA54E0" w:rsidP="002345D5">
      <w:pPr>
        <w:pStyle w:val="Contention2"/>
      </w:pPr>
      <w:bookmarkStart w:id="3" w:name="_Toc14976979"/>
      <w:r>
        <w:t>Oceans</w:t>
      </w:r>
      <w:r w:rsidR="00073E60">
        <w:t xml:space="preserve"> outweigh oil, and not enough economic benefit to justify offshore drilling</w:t>
      </w:r>
      <w:bookmarkEnd w:id="3"/>
    </w:p>
    <w:p w14:paraId="7A20B6C4" w14:textId="18984693" w:rsidR="004449E6" w:rsidRDefault="008202FE" w:rsidP="00210BC2">
      <w:pPr>
        <w:pStyle w:val="Citation3"/>
      </w:pPr>
      <w:bookmarkStart w:id="4" w:name="_Toc18671686"/>
      <w:r>
        <w:rPr>
          <w:u w:val="single"/>
        </w:rPr>
        <w:t>Surfrider Foundation Staff</w:t>
      </w:r>
      <w:r w:rsidR="00DC0231" w:rsidRPr="0026267F">
        <w:rPr>
          <w:u w:val="single"/>
        </w:rPr>
        <w:t xml:space="preserve"> 2019</w:t>
      </w:r>
      <w:r w:rsidR="00DC0231">
        <w:t xml:space="preserve"> </w:t>
      </w:r>
      <w:r w:rsidR="00210BC2">
        <w:t>(</w:t>
      </w:r>
      <w:proofErr w:type="spellStart"/>
      <w:r w:rsidR="00210BC2">
        <w:rPr>
          <w:shd w:val="clear" w:color="auto" w:fill="FFFFFF"/>
        </w:rPr>
        <w:t>Beachapedia</w:t>
      </w:r>
      <w:proofErr w:type="spellEnd"/>
      <w:r w:rsidR="00210BC2">
        <w:rPr>
          <w:shd w:val="clear" w:color="auto" w:fill="FFFFFF"/>
        </w:rPr>
        <w:t xml:space="preserve"> captures decades of experience and knowledge gained by Surfrider Foundation activists, scientists and staff through hundreds of environmental and educational campaigns on our coasts. By sharing this resource with the </w:t>
      </w:r>
      <w:proofErr w:type="gramStart"/>
      <w:r w:rsidR="00210BC2">
        <w:rPr>
          <w:shd w:val="clear" w:color="auto" w:fill="FFFFFF"/>
        </w:rPr>
        <w:t>public</w:t>
      </w:r>
      <w:proofErr w:type="gramEnd"/>
      <w:r w:rsidR="00210BC2">
        <w:rPr>
          <w:shd w:val="clear" w:color="auto" w:fill="FFFFFF"/>
        </w:rPr>
        <w:t xml:space="preserve"> we hope to provide tools and information to help communities make a positive impact on their local beaches.</w:t>
      </w:r>
      <w:r w:rsidR="00DC0231">
        <w:t>) 17 April, 2019 “Offshore Oil Drilling”</w:t>
      </w:r>
      <w:r w:rsidR="00600C1F">
        <w:t xml:space="preserve"> </w:t>
      </w:r>
      <w:hyperlink r:id="rId16" w:history="1">
        <w:r w:rsidR="003F6DC8" w:rsidRPr="000C0932">
          <w:rPr>
            <w:rStyle w:val="Hyperlink"/>
          </w:rPr>
          <w:t>http://www.beachapedia.org/Offshore_Oil_Drilling</w:t>
        </w:r>
        <w:bookmarkEnd w:id="4"/>
      </w:hyperlink>
      <w:r w:rsidR="003F6DC8">
        <w:rPr>
          <w:u w:color="7F7F7F"/>
        </w:rPr>
        <w:t xml:space="preserve"> </w:t>
      </w:r>
    </w:p>
    <w:p w14:paraId="69E0F4F9" w14:textId="2E5E65C9" w:rsidR="00ED6FBD" w:rsidRDefault="00ED6FBD" w:rsidP="00ED6FBD">
      <w:pPr>
        <w:pStyle w:val="Evidence"/>
      </w:pPr>
      <w:r w:rsidRPr="00ED6FBD">
        <w:t xml:space="preserve">The Surfrider Foundation is opposed to offshore oil drilling in new areas. </w:t>
      </w:r>
      <w:r w:rsidRPr="00ED6FBD">
        <w:rPr>
          <w:u w:val="single"/>
        </w:rPr>
        <w:t xml:space="preserve">Our nation’s ocean, waves and beaches are vital recreational, economic and ecological treasures that will be polluted by an expansion of offshore oil drilling. Instead of advocating for transient and environmentally harmful ways to meet America’s oil needs, we should seek a comprehensive and environmentally sustainable energy plan that includes energy conservation. Offshore oil drilling and oil spills critically impact pristine marine ecosystems and lead to the industrialization of our coastlines. While there are numerous environmental problems associated with oil drilling, there are also negative economic impacts that we simply cannot afford. </w:t>
      </w:r>
      <w:r w:rsidRPr="00ED6FBD">
        <w:t xml:space="preserve">This fact sheet is intended to outline potential impacts of offshore oil </w:t>
      </w:r>
      <w:proofErr w:type="gramStart"/>
      <w:r w:rsidRPr="00ED6FBD">
        <w:t>drilling, and</w:t>
      </w:r>
      <w:proofErr w:type="gramEnd"/>
      <w:r w:rsidRPr="00ED6FBD">
        <w:t xml:space="preserve"> dispel myths that have been put forth by oil drilling proponents. </w:t>
      </w:r>
    </w:p>
    <w:p w14:paraId="58800D13" w14:textId="7D85C33F" w:rsidR="008C3D28" w:rsidRDefault="008C3D28" w:rsidP="008C3D28">
      <w:pPr>
        <w:pStyle w:val="Contention2"/>
      </w:pPr>
      <w:bookmarkStart w:id="5" w:name="_Toc14976980"/>
      <w:r>
        <w:t>Recipe for Disaster</w:t>
      </w:r>
      <w:bookmarkEnd w:id="5"/>
    </w:p>
    <w:p w14:paraId="27B4145E" w14:textId="58436A75" w:rsidR="008C3D28" w:rsidRPr="008C3D28" w:rsidRDefault="000429E7" w:rsidP="008C3D28">
      <w:pPr>
        <w:pStyle w:val="Citation3"/>
      </w:pPr>
      <w:bookmarkStart w:id="6" w:name="_Toc18671687"/>
      <w:r w:rsidRPr="008C3D28">
        <w:rPr>
          <w:u w:val="single"/>
        </w:rPr>
        <w:t xml:space="preserve">Ledyard King, 2019 </w:t>
      </w:r>
      <w:r w:rsidRPr="008C3D28">
        <w:t>(graduated from Boston University and has spent nearly 30 years as a journalist.)</w:t>
      </w:r>
      <w:r w:rsidR="004B6CED" w:rsidRPr="004B6CED">
        <w:t xml:space="preserve"> March 1, 2019 </w:t>
      </w:r>
      <w:r w:rsidRPr="008C3D28">
        <w:t xml:space="preserve"> USA Today “Trump administration set to roll out massive offshore oil plan, but many in GOP don't want it</w:t>
      </w:r>
      <w:r w:rsidR="0090593D">
        <w:t xml:space="preserve">” </w:t>
      </w:r>
      <w:hyperlink r:id="rId17" w:history="1">
        <w:r w:rsidR="003F6DC8" w:rsidRPr="000C0932">
          <w:rPr>
            <w:rStyle w:val="Hyperlink"/>
          </w:rPr>
          <w:t>https://www.usatoday.com/story/news/politics/2019/03/01/trump-offshore-oil-drilling-plan-faces-resistance-even-before-release/2814275002/</w:t>
        </w:r>
      </w:hyperlink>
      <w:r w:rsidR="003F6DC8">
        <w:t xml:space="preserve"> </w:t>
      </w:r>
      <w:r w:rsidR="00073E60">
        <w:t>(brackets added)</w:t>
      </w:r>
      <w:bookmarkEnd w:id="6"/>
      <w:r w:rsidR="003F6DC8">
        <w:t xml:space="preserve"> </w:t>
      </w:r>
    </w:p>
    <w:p w14:paraId="1EDDBBBE" w14:textId="28C31669" w:rsidR="00191C07" w:rsidRPr="008C3D28" w:rsidRDefault="008C3D28" w:rsidP="008C3D28">
      <w:pPr>
        <w:pStyle w:val="Evidence"/>
      </w:pPr>
      <w:r w:rsidRPr="008C3D28">
        <w:t xml:space="preserve">Deepwater Horizon's spill was “one of the worst man-made disasters in our history. And that’s what potentially the Atlantic is facing if we go down this path," </w:t>
      </w:r>
      <w:r w:rsidR="00073E60">
        <w:t xml:space="preserve">[Oceana Campaign Director, Diane] Hoskins </w:t>
      </w:r>
      <w:r w:rsidRPr="008C3D28">
        <w:t>said. "More drilling. Less safety. A recipe for disaster.”</w:t>
      </w:r>
    </w:p>
    <w:p w14:paraId="5490CB02" w14:textId="2F51266B" w:rsidR="00AC45C6" w:rsidRDefault="008A5AF4" w:rsidP="00AC45C6">
      <w:pPr>
        <w:pStyle w:val="Contention2"/>
      </w:pPr>
      <w:bookmarkStart w:id="7" w:name="_Toc14976981"/>
      <w:r>
        <w:t>Just about everyone opposes it</w:t>
      </w:r>
      <w:bookmarkEnd w:id="7"/>
    </w:p>
    <w:p w14:paraId="5E565C24" w14:textId="3BB0FCEA" w:rsidR="00AC45C6" w:rsidRPr="00AC45C6" w:rsidRDefault="00AC45C6" w:rsidP="00AC45C6">
      <w:pPr>
        <w:pStyle w:val="Citation3"/>
      </w:pPr>
      <w:bookmarkStart w:id="8" w:name="_Toc18671688"/>
      <w:r w:rsidRPr="00AC45C6">
        <w:rPr>
          <w:u w:val="single"/>
        </w:rPr>
        <w:t xml:space="preserve">Madeleine Carlisle, 2018 </w:t>
      </w:r>
      <w:r w:rsidRPr="00AC45C6">
        <w:t>(editorial fellow at </w:t>
      </w:r>
      <w:r w:rsidRPr="00AC45C6">
        <w:rPr>
          <w:iCs/>
        </w:rPr>
        <w:t>The Atlantic</w:t>
      </w:r>
      <w:r w:rsidRPr="00AC45C6">
        <w:t xml:space="preserve">.) August 5, 2018 “Trump’s Offshore-Drilling Plan is Roiling Coastal Elections” The Atlantic </w:t>
      </w:r>
      <w:hyperlink r:id="rId18" w:history="1">
        <w:r w:rsidR="0072144A" w:rsidRPr="00137FE9">
          <w:rPr>
            <w:rStyle w:val="Hyperlink"/>
          </w:rPr>
          <w:t>https://www.theatlantic.com/politics/archive/2018/08/trumps-offshore-drilling-plan-is-roiling-coastal-elections/566726/</w:t>
        </w:r>
      </w:hyperlink>
      <w:r w:rsidR="0072144A">
        <w:t xml:space="preserve"> (First brackets added, second in original)</w:t>
      </w:r>
      <w:bookmarkEnd w:id="8"/>
    </w:p>
    <w:p w14:paraId="703A78F1" w14:textId="0CDD07F8" w:rsidR="00063C92" w:rsidRPr="00063C92" w:rsidRDefault="00AC45C6" w:rsidP="00063C92">
      <w:pPr>
        <w:pStyle w:val="Evidence"/>
        <w:rPr>
          <w:u w:val="single"/>
        </w:rPr>
      </w:pPr>
      <w:r w:rsidRPr="00900B1A">
        <w:rPr>
          <w:u w:val="single"/>
        </w:rPr>
        <w:t>During [Scott] Taylor’s first run for Congress, in 2010, he supported drilling, before reversing that stance earlier this year. “I’m a representative,” Taylor explained</w:t>
      </w:r>
      <w:r w:rsidRPr="00AC45C6">
        <w:t xml:space="preserve"> to me. “</w:t>
      </w:r>
      <w:r w:rsidRPr="00900B1A">
        <w:rPr>
          <w:u w:val="single"/>
        </w:rPr>
        <w:t>In my district, all the localities passed resolutions [against drilling]. The tourism industry, the military has an issue, obviously various environmental groups, fishing industry, shellfish industry, are just about unanimously opposed to it.”</w:t>
      </w:r>
    </w:p>
    <w:p w14:paraId="5E5CBA63" w14:textId="58DCA351" w:rsidR="000519FE" w:rsidRDefault="008A5AF4" w:rsidP="003B252C">
      <w:pPr>
        <w:pStyle w:val="Contention1"/>
      </w:pPr>
      <w:bookmarkStart w:id="9" w:name="_Toc14976982"/>
      <w:r>
        <w:lastRenderedPageBreak/>
        <w:t>INHERENCY</w:t>
      </w:r>
      <w:bookmarkEnd w:id="9"/>
    </w:p>
    <w:p w14:paraId="3EF3120D" w14:textId="11152B4C" w:rsidR="0088107D" w:rsidRDefault="008A5AF4" w:rsidP="00CD5C1E">
      <w:pPr>
        <w:pStyle w:val="Contention1"/>
      </w:pPr>
      <w:bookmarkStart w:id="10" w:name="_Toc14976983"/>
      <w:r>
        <w:t xml:space="preserve">1.   </w:t>
      </w:r>
      <w:r w:rsidR="0010370D">
        <w:t>Ethanol reducing</w:t>
      </w:r>
      <w:r>
        <w:t xml:space="preserve"> imports</w:t>
      </w:r>
      <w:bookmarkEnd w:id="10"/>
    </w:p>
    <w:p w14:paraId="0760B2CE" w14:textId="1910B8F7" w:rsidR="00213AAF" w:rsidRPr="00213AAF" w:rsidRDefault="0010370D" w:rsidP="00213AAF">
      <w:pPr>
        <w:pStyle w:val="Contention2"/>
        <w:ind w:left="288"/>
      </w:pPr>
      <w:bookmarkStart w:id="11" w:name="_Toc14976984"/>
      <w:r>
        <w:t xml:space="preserve">Import dependence peaked in 2005 and dramatically declined since.  </w:t>
      </w:r>
      <w:r w:rsidR="00213AAF" w:rsidRPr="00213AAF">
        <w:t xml:space="preserve">Ethanol </w:t>
      </w:r>
      <w:r>
        <w:t>is one key reason</w:t>
      </w:r>
      <w:bookmarkEnd w:id="11"/>
    </w:p>
    <w:p w14:paraId="23B8489A" w14:textId="6F9FCC6F" w:rsidR="00213AAF" w:rsidRPr="00213AAF" w:rsidRDefault="00213AAF" w:rsidP="00213AAF">
      <w:pPr>
        <w:pStyle w:val="Citation3"/>
      </w:pPr>
      <w:bookmarkStart w:id="12" w:name="_Toc18671689"/>
      <w:r w:rsidRPr="00213AAF">
        <w:rPr>
          <w:u w:val="single"/>
        </w:rPr>
        <w:t xml:space="preserve">Dr. John M. </w:t>
      </w:r>
      <w:proofErr w:type="spellStart"/>
      <w:r w:rsidRPr="00213AAF">
        <w:rPr>
          <w:u w:val="single"/>
        </w:rPr>
        <w:t>Urbanchuk</w:t>
      </w:r>
      <w:proofErr w:type="spellEnd"/>
      <w:r w:rsidRPr="00213AAF">
        <w:rPr>
          <w:u w:val="single"/>
        </w:rPr>
        <w:t xml:space="preserve"> 2014</w:t>
      </w:r>
      <w:r w:rsidRPr="00213AAF">
        <w:t xml:space="preserve"> (PhD economics; Managing Partner, ABF Economics) 17 Feb 2014 “Contribution of the Ethanol Industry to the Economy of the United States” </w:t>
      </w:r>
      <w:hyperlink r:id="rId19" w:history="1">
        <w:r w:rsidR="003F6DC8" w:rsidRPr="000C0932">
          <w:rPr>
            <w:rStyle w:val="Hyperlink"/>
          </w:rPr>
          <w:t>http://www.ethanolrfa.org/wp-content/uploads/2015/09/ABF_Ethanol_Economic_Impact_US_2013.pdf</w:t>
        </w:r>
        <w:bookmarkEnd w:id="12"/>
      </w:hyperlink>
      <w:r w:rsidR="003F6DC8">
        <w:t xml:space="preserve"> </w:t>
      </w:r>
    </w:p>
    <w:p w14:paraId="613DC29E" w14:textId="14CC7A67" w:rsidR="00CD5C1E" w:rsidRDefault="00213AAF" w:rsidP="00952FEC">
      <w:pPr>
        <w:pStyle w:val="Evidence"/>
      </w:pPr>
      <w:r w:rsidRPr="00213AAF">
        <w:t xml:space="preserve">Ethanol reduces our dependence on imported oil and reduces the U.S. trade deficit. The production and use of ethanol </w:t>
      </w:r>
      <w:proofErr w:type="gramStart"/>
      <w:r w:rsidRPr="00213AAF">
        <w:t>displaces</w:t>
      </w:r>
      <w:proofErr w:type="gramEnd"/>
      <w:r w:rsidRPr="00213AAF">
        <w:t xml:space="preserve"> crude oil needed to manufacture gasoline. According to the Energy Information Administration (EIA), U.S. dependence on imported oil has dramatically declined since peaking in 2005. EIA credits increased use of domestic biofuels (ethanol and biodiesel) as one of the factors contributing to the steady decline in oil import dependence. EIA reports that in 2012 imports accounted for 40 percent of our crude oil and refined petroleum supplies and oil imports, compared to 60 percent in 2005.</w:t>
      </w:r>
    </w:p>
    <w:p w14:paraId="0380878E" w14:textId="251D28AC" w:rsidR="0010370D" w:rsidRDefault="0010370D" w:rsidP="0010370D">
      <w:pPr>
        <w:pStyle w:val="Contention1"/>
      </w:pPr>
      <w:bookmarkStart w:id="13" w:name="_Toc14976985"/>
      <w:r>
        <w:t>2.  Onshore drilling</w:t>
      </w:r>
      <w:r w:rsidR="00E90DE1">
        <w:t xml:space="preserve"> solves</w:t>
      </w:r>
      <w:bookmarkEnd w:id="13"/>
    </w:p>
    <w:p w14:paraId="2D30B7AF" w14:textId="2819C7F2" w:rsidR="00AA7AF1" w:rsidRDefault="00AA7AF1" w:rsidP="00AA7AF1">
      <w:pPr>
        <w:pStyle w:val="Contention2"/>
      </w:pPr>
      <w:bookmarkStart w:id="14" w:name="_Toc14976986"/>
      <w:r>
        <w:t xml:space="preserve">Onshore Drilling </w:t>
      </w:r>
      <w:r w:rsidR="0010370D">
        <w:t xml:space="preserve">has grown dramatically.  </w:t>
      </w:r>
      <w:r w:rsidR="00D9383A">
        <w:t>Imports are no longer an issue</w:t>
      </w:r>
      <w:bookmarkEnd w:id="14"/>
    </w:p>
    <w:p w14:paraId="0B260EBD" w14:textId="672A437D" w:rsidR="008A16CE" w:rsidRPr="00812D5F" w:rsidRDefault="008A16CE" w:rsidP="00812D5F">
      <w:pPr>
        <w:pStyle w:val="Citation3"/>
      </w:pPr>
      <w:bookmarkStart w:id="15" w:name="_Toc18671690"/>
      <w:r w:rsidRPr="00793D48">
        <w:rPr>
          <w:u w:val="single"/>
        </w:rPr>
        <w:t>Javier Blas</w:t>
      </w:r>
      <w:r w:rsidR="00793D48" w:rsidRPr="00793D48">
        <w:rPr>
          <w:u w:val="single"/>
        </w:rPr>
        <w:t xml:space="preserve"> </w:t>
      </w:r>
      <w:r w:rsidR="00F623D7" w:rsidRPr="00793D48">
        <w:rPr>
          <w:u w:val="single"/>
        </w:rPr>
        <w:t>2018</w:t>
      </w:r>
      <w:r w:rsidR="00A06880" w:rsidRPr="00812D5F">
        <w:t xml:space="preserve"> (Chief Energy Correspondent at Bloomberg)</w:t>
      </w:r>
      <w:r w:rsidR="001F571E" w:rsidRPr="00812D5F">
        <w:t xml:space="preserve"> </w:t>
      </w:r>
      <w:r w:rsidR="00F770BB">
        <w:t xml:space="preserve">December 7, 2018 </w:t>
      </w:r>
      <w:r w:rsidR="001F571E" w:rsidRPr="00812D5F">
        <w:t xml:space="preserve">Bloomberg “US ends its reliance on foreign oil for the first time in 75 years”  </w:t>
      </w:r>
      <w:hyperlink r:id="rId20" w:history="1">
        <w:r w:rsidR="003F6DC8" w:rsidRPr="000C0932">
          <w:rPr>
            <w:rStyle w:val="Hyperlink"/>
          </w:rPr>
          <w:t>https://www.msn.com/en-us/money/markets/us-ends-its-reliance-on-foreign-oil-for-the-first-time-in-75-years/ar-BBQAM92</w:t>
        </w:r>
        <w:bookmarkEnd w:id="15"/>
      </w:hyperlink>
      <w:r w:rsidR="003F6DC8">
        <w:t xml:space="preserve"> </w:t>
      </w:r>
    </w:p>
    <w:p w14:paraId="440DF05C" w14:textId="4A151949" w:rsidR="008A16CE" w:rsidRDefault="008A16CE" w:rsidP="008A16CE">
      <w:pPr>
        <w:pStyle w:val="Evidence"/>
      </w:pPr>
      <w:r w:rsidRPr="00812D5F">
        <w:rPr>
          <w:u w:val="single"/>
        </w:rPr>
        <w:t>America turned into a net oil exporter last week, breaking almost 75 years of continued dependence on foreign oil and marking a pivotal -- even if likely brief -- moment toward what U.S. President Donald Trump has branded as "energy independence."</w:t>
      </w:r>
      <w:r w:rsidR="0010370D">
        <w:rPr>
          <w:u w:val="single"/>
        </w:rPr>
        <w:t xml:space="preserve"> </w:t>
      </w:r>
      <w:r w:rsidRPr="00812D5F">
        <w:rPr>
          <w:u w:val="single"/>
        </w:rPr>
        <w:t>The shift to net exports is the dramatic result of an unprecedented boom in American oil production, with thousands of wells pumping from the Permian region of Texas and New Mexico to the Bakken in North Dakota to the Marcellus in Pennsylvania.</w:t>
      </w:r>
      <w:r w:rsidR="0010370D">
        <w:rPr>
          <w:u w:val="single"/>
        </w:rPr>
        <w:t xml:space="preserve"> </w:t>
      </w:r>
      <w:r w:rsidRPr="00D56021">
        <w:rPr>
          <w:u w:val="single"/>
        </w:rPr>
        <w:t>While the country has been heading in that direction for years, this week’s dramatic shift came as data showed a sharp drop in imports and a jump in exports to a record high.</w:t>
      </w:r>
      <w:r w:rsidRPr="008A16CE">
        <w:t xml:space="preserve"> Given the volatility in weekly data, the U.S. will likely remain a small net importer most of the time.</w:t>
      </w:r>
    </w:p>
    <w:p w14:paraId="2677E92D" w14:textId="2FFA5BB8" w:rsidR="003C0339" w:rsidRDefault="003C0339" w:rsidP="003C0339">
      <w:pPr>
        <w:pStyle w:val="Contention2"/>
      </w:pPr>
      <w:bookmarkStart w:id="16" w:name="_Toc14976987"/>
      <w:r>
        <w:t>Onshore oil growing rapidly, making US the biggest world oil producer</w:t>
      </w:r>
      <w:bookmarkEnd w:id="16"/>
    </w:p>
    <w:p w14:paraId="112892F3" w14:textId="77777777" w:rsidR="003C0339" w:rsidRDefault="003C0339" w:rsidP="003C0339">
      <w:pPr>
        <w:pStyle w:val="Citation3"/>
      </w:pPr>
      <w:bookmarkStart w:id="17" w:name="_Toc18671691"/>
      <w:r w:rsidRPr="00773268">
        <w:rPr>
          <w:u w:val="single"/>
        </w:rPr>
        <w:t>Dr. Francine Kershaw and 10 other analysts, attorneys and scientists with Natural Resources Defense Council 2018.</w:t>
      </w:r>
      <w:r>
        <w:t xml:space="preserve"> (Lauren Kubiak Oceans Analyst, Nature Program.  Sarah </w:t>
      </w:r>
      <w:proofErr w:type="spellStart"/>
      <w:r>
        <w:t>Chasis</w:t>
      </w:r>
      <w:proofErr w:type="spellEnd"/>
      <w:r>
        <w:t xml:space="preserve"> Senior Director, Oceans, Nature Program.  Alison Chase Senior Policy Analyst, Oceans, Nature Program.  Sandy </w:t>
      </w:r>
      <w:proofErr w:type="spellStart"/>
      <w:r>
        <w:t>Aylesworth</w:t>
      </w:r>
      <w:proofErr w:type="spellEnd"/>
      <w:r>
        <w:t xml:space="preserve"> Oceans Advocate, Nature Program.  Starla Yeh Director, Policy Analysis Group, Climate and Clean Energy Program.  </w:t>
      </w:r>
      <w:proofErr w:type="spellStart"/>
      <w:r>
        <w:t>Niel</w:t>
      </w:r>
      <w:proofErr w:type="spellEnd"/>
      <w:r>
        <w:t xml:space="preserve"> Lawrence, Alaska Director and Senior Attorney, Nature Program.  Francine Kershaw, Ph.D. Project Scientist, Marine Mammal Protection, Nature Program.   Michael </w:t>
      </w:r>
      <w:proofErr w:type="spellStart"/>
      <w:r>
        <w:t>Jasny</w:t>
      </w:r>
      <w:proofErr w:type="spellEnd"/>
      <w:r>
        <w:t xml:space="preserve"> Director, Marine Mammal Project, Nature Program.  Alexandra Adams Legislative Director, Nature Program.  Amanda Levin Energy and Climate Analyst, Climate and Clean Energy Program.  Jacob Eisenberg Associate Advocate, Lands and Oceans, Nature Program.)  9 Mar 2018 “Re: NRDC Comments for the 2019-2024 Outer Continental Shelf Oil and Gas Leasing Draft Proposed Program”   </w:t>
      </w:r>
      <w:hyperlink r:id="rId21" w:history="1">
        <w:r>
          <w:rPr>
            <w:rStyle w:val="Hyperlink"/>
          </w:rPr>
          <w:t>https://www.nrdc.org/sites/default/files/nrdc-2019-2024-dpp-comments_2018-03-12.pdf</w:t>
        </w:r>
        <w:bookmarkEnd w:id="17"/>
      </w:hyperlink>
    </w:p>
    <w:p w14:paraId="51DEBC1C" w14:textId="5D202AD9" w:rsidR="003C0339" w:rsidRDefault="003C0339" w:rsidP="008A16CE">
      <w:pPr>
        <w:pStyle w:val="Evidence"/>
      </w:pPr>
      <w:r w:rsidRPr="003C0339">
        <w:rPr>
          <w:u w:val="single"/>
        </w:rPr>
        <w:t>Domestic oil production is expected to see strong growth, especially in the next few years</w:t>
      </w:r>
      <w:r>
        <w:t>. In 2018, the U.S. is expected to produce more than 10 million barrels of oil a day, breaking the previous U.S.  record of 9.6 million set in 1970</w:t>
      </w:r>
      <w:r w:rsidRPr="003C0339">
        <w:rPr>
          <w:u w:val="single"/>
        </w:rPr>
        <w:t>.  Production is expected to surpass 11 million barrels a day by 2019</w:t>
      </w:r>
      <w:r>
        <w:t>. By the end of 2018</w:t>
      </w:r>
      <w:r w:rsidRPr="003C0339">
        <w:rPr>
          <w:u w:val="single"/>
        </w:rPr>
        <w:t>, the U.S. is projected to</w:t>
      </w:r>
      <w:r>
        <w:t xml:space="preserve"> be a larger oil producer than Saudi Arabia and then surpassing Russia </w:t>
      </w:r>
      <w:r w:rsidRPr="003C0339">
        <w:rPr>
          <w:u w:val="single"/>
        </w:rPr>
        <w:t>to be the largest oil producer in the world by the end of 2019.  This projected growth comes solely from onshore oil production</w:t>
      </w:r>
      <w:r>
        <w:t xml:space="preserve"> (See Figure 1).</w:t>
      </w:r>
    </w:p>
    <w:p w14:paraId="196067A3" w14:textId="2539085F" w:rsidR="008148D6" w:rsidRDefault="008148D6" w:rsidP="003A6162">
      <w:pPr>
        <w:pStyle w:val="Contention1"/>
      </w:pPr>
      <w:bookmarkStart w:id="18" w:name="_Toc14976988"/>
      <w:r>
        <w:lastRenderedPageBreak/>
        <w:t xml:space="preserve">3.  </w:t>
      </w:r>
      <w:r w:rsidR="00773268">
        <w:t>Oil supply glut + reduced demand</w:t>
      </w:r>
      <w:bookmarkEnd w:id="18"/>
      <w:r w:rsidR="00773268">
        <w:t xml:space="preserve"> </w:t>
      </w:r>
    </w:p>
    <w:p w14:paraId="1802E793" w14:textId="4F7D0F83" w:rsidR="00773268" w:rsidRDefault="00773268" w:rsidP="00773268">
      <w:pPr>
        <w:pStyle w:val="Contention2"/>
      </w:pPr>
      <w:bookmarkStart w:id="19" w:name="_Toc14976989"/>
      <w:r>
        <w:t>The DPP (Oil and Gas Leasing Draft Proposed Program – the Trump offshore expansion plan) is unneeded:  oversupply of oil plus reduced demand in Status Quo</w:t>
      </w:r>
      <w:bookmarkEnd w:id="19"/>
    </w:p>
    <w:p w14:paraId="78A56BEC" w14:textId="77777777" w:rsidR="00773268" w:rsidRDefault="00773268" w:rsidP="00773268">
      <w:pPr>
        <w:pStyle w:val="Citation3"/>
      </w:pPr>
      <w:bookmarkStart w:id="20" w:name="_Toc18671692"/>
      <w:r w:rsidRPr="00773268">
        <w:rPr>
          <w:u w:val="single"/>
        </w:rPr>
        <w:t>Dr. Francine Kershaw and 10 other analysts, attorneys and scientists with Natural Resources Defense Council 2018.</w:t>
      </w:r>
      <w:r>
        <w:t xml:space="preserve"> (Lauren Kubiak Oceans Analyst, Nature Program.  Sarah </w:t>
      </w:r>
      <w:proofErr w:type="spellStart"/>
      <w:r>
        <w:t>Chasis</w:t>
      </w:r>
      <w:proofErr w:type="spellEnd"/>
      <w:r>
        <w:t xml:space="preserve"> Senior Director, Oceans, Nature Program.  Alison Chase Senior Policy Analyst, Oceans, Nature Program.  Sandy </w:t>
      </w:r>
      <w:proofErr w:type="spellStart"/>
      <w:r>
        <w:t>Aylesworth</w:t>
      </w:r>
      <w:proofErr w:type="spellEnd"/>
      <w:r>
        <w:t xml:space="preserve"> Oceans Advocate, Nature Program.  Starla Yeh Director, Policy Analysis Group, Climate and Clean Energy Program.  </w:t>
      </w:r>
      <w:proofErr w:type="spellStart"/>
      <w:r>
        <w:t>Niel</w:t>
      </w:r>
      <w:proofErr w:type="spellEnd"/>
      <w:r>
        <w:t xml:space="preserve"> Lawrence, Alaska Director and Senior Attorney, Nature Program.  Francine Kershaw, Ph.D. Project Scientist, Marine Mammal Protection, Nature Program.   Michael </w:t>
      </w:r>
      <w:proofErr w:type="spellStart"/>
      <w:r>
        <w:t>Jasny</w:t>
      </w:r>
      <w:proofErr w:type="spellEnd"/>
      <w:r>
        <w:t xml:space="preserve"> Director, Marine Mammal Project, Nature Program.  Alexandra Adams Legislative Director, Nature Program.  Amanda Levin Energy and Climate Analyst, Climate and Clean Energy Program.  Jacob Eisenberg Associate Advocate, Lands and Oceans, Nature Program.)  9 Mar 2018 “Re: NRDC Comments for the 2019-2024 Outer Continental Shelf Oil and Gas Leasing Draft Proposed Program”   </w:t>
      </w:r>
      <w:hyperlink r:id="rId22" w:history="1">
        <w:r>
          <w:rPr>
            <w:rStyle w:val="Hyperlink"/>
          </w:rPr>
          <w:t>https://www.nrdc.org/sites/default/files/nrdc-2019-2024-dpp-comments_2018-03-12.pdf</w:t>
        </w:r>
        <w:bookmarkEnd w:id="20"/>
      </w:hyperlink>
    </w:p>
    <w:p w14:paraId="6C82F6D2" w14:textId="7C9167C5" w:rsidR="00773268" w:rsidRPr="008148D6" w:rsidRDefault="00773268" w:rsidP="00773268">
      <w:pPr>
        <w:pStyle w:val="Evidence"/>
        <w:rPr>
          <w:i/>
        </w:rPr>
      </w:pPr>
      <w:r w:rsidRPr="003C0339">
        <w:rPr>
          <w:u w:val="single"/>
        </w:rPr>
        <w:t>While the DPP notes that the need for imports has been decreasing significantly in the last decade due to growing domestic oil production, it asserts that without offshore drilling this trend is unlikely to continue.  However, this assertion is misleading</w:t>
      </w:r>
      <w:r>
        <w:t xml:space="preserve"> for a number of reasons, and thus misconstrues the value and use of new offshore drilling sites in the future. </w:t>
      </w:r>
      <w:r w:rsidRPr="003C0339">
        <w:rPr>
          <w:u w:val="single"/>
        </w:rPr>
        <w:t>There is no need to develop these offshore oil and gas reserves for the nation’s energy security.</w:t>
      </w:r>
      <w:r>
        <w:t xml:space="preserve"> </w:t>
      </w:r>
      <w:r w:rsidRPr="003C0339">
        <w:rPr>
          <w:u w:val="single"/>
        </w:rPr>
        <w:t>Onshore production and company interest, coupled with expected declining demand for oil, are expected to fulfill the nation’s petroleum needs over the next 35 years</w:t>
      </w:r>
      <w:r>
        <w:t xml:space="preserve"> (the time period for which projections are available in the latest government analysis).</w:t>
      </w:r>
      <w:r w:rsidRPr="003C0339">
        <w:rPr>
          <w:u w:val="single"/>
        </w:rPr>
        <w:t xml:space="preserve"> An ongoing supply glut, growing onshore production, and weak demand is projected to keep prices low and makes the economics of these proposed leases questionable</w:t>
      </w:r>
      <w:r>
        <w:t>, especially when considering the alternative uses of these offshore areas and environmental cost of drilling in these waters.</w:t>
      </w:r>
    </w:p>
    <w:p w14:paraId="6927955F" w14:textId="3A342635" w:rsidR="00A62D6F" w:rsidRDefault="00A62D6F" w:rsidP="00A62D6F">
      <w:pPr>
        <w:pStyle w:val="Contention1"/>
      </w:pPr>
      <w:bookmarkStart w:id="21" w:name="_Toc14976990"/>
      <w:r>
        <w:t>SOLVENCY</w:t>
      </w:r>
      <w:bookmarkEnd w:id="21"/>
    </w:p>
    <w:p w14:paraId="49F31408" w14:textId="4B9CC012" w:rsidR="008A4DAE" w:rsidRDefault="008A4DAE" w:rsidP="008A5AF4">
      <w:pPr>
        <w:pStyle w:val="Contention1"/>
      </w:pPr>
      <w:bookmarkStart w:id="22" w:name="_Toc14976991"/>
      <w:r>
        <w:t>1.  Lack of interest</w:t>
      </w:r>
      <w:bookmarkEnd w:id="22"/>
    </w:p>
    <w:p w14:paraId="57815525" w14:textId="1772D2FA" w:rsidR="008A4DAE" w:rsidRDefault="008A4DAE" w:rsidP="008A4DAE">
      <w:pPr>
        <w:pStyle w:val="Contention2"/>
      </w:pPr>
      <w:bookmarkStart w:id="23" w:name="_Toc14976992"/>
      <w:r>
        <w:t>Slack demand for new offshore oil leases, based on bidding by oil companies.  They’re not using what’s available now</w:t>
      </w:r>
      <w:bookmarkEnd w:id="23"/>
    </w:p>
    <w:p w14:paraId="2CBDB22D" w14:textId="71E51AB0" w:rsidR="008A4DAE" w:rsidRPr="008A4DAE" w:rsidRDefault="008A4DAE" w:rsidP="008A4DAE">
      <w:pPr>
        <w:pStyle w:val="Citation3"/>
      </w:pPr>
      <w:bookmarkStart w:id="24" w:name="_Toc18671693"/>
      <w:r w:rsidRPr="008A4DAE">
        <w:rPr>
          <w:u w:val="single"/>
        </w:rPr>
        <w:t>Reuters news service 2018</w:t>
      </w:r>
      <w:r w:rsidRPr="008A4DAE">
        <w:t xml:space="preserve"> (journalist Jessica Resnick-Ault) “Oil giants stay in their own backyards in U.S. auction”</w:t>
      </w:r>
      <w:r>
        <w:t xml:space="preserve"> 4 Apr 2018</w:t>
      </w:r>
      <w:r w:rsidRPr="008A4DAE">
        <w:t xml:space="preserve">  </w:t>
      </w:r>
      <w:hyperlink r:id="rId23" w:history="1">
        <w:r w:rsidR="003F6DC8" w:rsidRPr="000C0932">
          <w:rPr>
            <w:rStyle w:val="Hyperlink"/>
          </w:rPr>
          <w:t>https://www.reuters.com/article/us-usa-offshore-leases/oil-giants-stay-in-their-own-backyards-in-u-s-auction-idUSKCN1HB0EN</w:t>
        </w:r>
        <w:bookmarkEnd w:id="24"/>
      </w:hyperlink>
      <w:r w:rsidR="003F6DC8">
        <w:rPr>
          <w:u w:color="7F7F7F"/>
        </w:rPr>
        <w:t xml:space="preserve"> </w:t>
      </w:r>
      <w:r w:rsidR="003F6DC8">
        <w:rPr>
          <w:rStyle w:val="Hyperlink"/>
          <w:color w:val="auto"/>
          <w:u w:val="none"/>
        </w:rPr>
        <w:t xml:space="preserve"> </w:t>
      </w:r>
    </w:p>
    <w:p w14:paraId="151E2E86" w14:textId="636825B0" w:rsidR="008A4DAE" w:rsidRDefault="008A4DAE" w:rsidP="008A4DAE">
      <w:pPr>
        <w:pStyle w:val="Evidence"/>
      </w:pPr>
      <w:r w:rsidRPr="008A4DAE">
        <w:rPr>
          <w:u w:val="single"/>
        </w:rPr>
        <w:t>The Trump administration heralded the government’s sale last month of U.S. drilling leases in the Gulf of Mexico as a bellwether. If that is the case, a Reuters analysis of the sale’s results shows reason to worry about demand in future offshore auctions. The sale brought in $124.8 million, as just 1 percent of the 77 million acres</w:t>
      </w:r>
      <w:r w:rsidRPr="008A4DAE">
        <w:t xml:space="preserve"> (31.2 million hectares) </w:t>
      </w:r>
      <w:r w:rsidRPr="008A4DAE">
        <w:rPr>
          <w:u w:val="single"/>
        </w:rPr>
        <w:t>offered found bidders</w:t>
      </w:r>
      <w:r w:rsidRPr="008A4DAE">
        <w:t xml:space="preserve">. Reuters examined the acreage offered and leased, and nearly all the purchases show big drillers stuck closest to existing infrastructure, shunning the most far-flung areas. </w:t>
      </w:r>
      <w:r w:rsidRPr="008A4DAE">
        <w:rPr>
          <w:u w:val="single"/>
        </w:rPr>
        <w:t>While U.S. crude oil production reached a record last year at more than 10 million barrels a day, most new development is in onshore shale regions. The U.S. Interior Department has said it wants to open all U.S. coasts for drilling, including the Atlantic and Pacific. But the Gulf result indicates limited interest even in already-developed areas, never mind unexplored coasts.</w:t>
      </w:r>
      <w:r w:rsidRPr="008A4DAE">
        <w:t xml:space="preserve"> The March auction included 9,088 </w:t>
      </w:r>
      <w:proofErr w:type="spellStart"/>
      <w:r w:rsidRPr="008A4DAE">
        <w:t>deepwater</w:t>
      </w:r>
      <w:proofErr w:type="spellEnd"/>
      <w:r w:rsidRPr="008A4DAE">
        <w:t xml:space="preserve"> blocks, each comprising roughly nine square miles. Only 105 of these blocks received bids and all but three of these were close to existing infrastructure and leases.</w:t>
      </w:r>
    </w:p>
    <w:p w14:paraId="2D7AB711" w14:textId="7FB14A9F" w:rsidR="00ED0F60" w:rsidRDefault="00ED0F60" w:rsidP="00ED0F60">
      <w:pPr>
        <w:pStyle w:val="Contention2"/>
      </w:pPr>
      <w:bookmarkStart w:id="25" w:name="_Toc14976993"/>
      <w:r>
        <w:lastRenderedPageBreak/>
        <w:t>Oil companies have shifted interest away from offshore back to onshore, and they specifically are NOT interested in Atlantic &amp; Pacific coasts</w:t>
      </w:r>
      <w:bookmarkEnd w:id="25"/>
    </w:p>
    <w:p w14:paraId="01F12243" w14:textId="77777777" w:rsidR="00ED0F60" w:rsidRDefault="00ED0F60" w:rsidP="00ED0F60">
      <w:pPr>
        <w:pStyle w:val="Citation3"/>
      </w:pPr>
      <w:bookmarkStart w:id="26" w:name="_Toc18671694"/>
      <w:r w:rsidRPr="00773268">
        <w:rPr>
          <w:u w:val="single"/>
        </w:rPr>
        <w:t>Dr. Francine Kershaw and 10 other analysts, attorneys and scientists with Natural Resources Defense Council 2018.</w:t>
      </w:r>
      <w:r>
        <w:t xml:space="preserve"> (Lauren Kubiak Oceans Analyst, Nature Program.  Sarah </w:t>
      </w:r>
      <w:proofErr w:type="spellStart"/>
      <w:r>
        <w:t>Chasis</w:t>
      </w:r>
      <w:proofErr w:type="spellEnd"/>
      <w:r>
        <w:t xml:space="preserve"> Senior Director, Oceans, Nature Program.  Alison Chase Senior Policy Analyst, Oceans, Nature Program.  Sandy </w:t>
      </w:r>
      <w:proofErr w:type="spellStart"/>
      <w:r>
        <w:t>Aylesworth</w:t>
      </w:r>
      <w:proofErr w:type="spellEnd"/>
      <w:r>
        <w:t xml:space="preserve"> Oceans Advocate, Nature Program.  Starla Yeh Director, Policy Analysis Group, Climate and Clean Energy Program.  </w:t>
      </w:r>
      <w:proofErr w:type="spellStart"/>
      <w:r>
        <w:t>Niel</w:t>
      </w:r>
      <w:proofErr w:type="spellEnd"/>
      <w:r>
        <w:t xml:space="preserve"> Lawrence, Alaska Director and Senior Attorney, Nature Program.  Francine Kershaw, Ph.D. Project Scientist, Marine Mammal Protection, Nature Program.   Michael </w:t>
      </w:r>
      <w:proofErr w:type="spellStart"/>
      <w:r>
        <w:t>Jasny</w:t>
      </w:r>
      <w:proofErr w:type="spellEnd"/>
      <w:r>
        <w:t xml:space="preserve"> Director, Marine Mammal Project, Nature Program.  Alexandra Adams Legislative Director, Nature Program.  Amanda Levin Energy and Climate Analyst, Climate and Clean Energy Program.  Jacob Eisenberg Associate Advocate, Lands and Oceans, Nature Program.)  9 Mar 2018 “Re: NRDC Comments for the 2019-2024 Outer Continental Shelf Oil and Gas Leasing Draft Proposed Program”   </w:t>
      </w:r>
      <w:hyperlink r:id="rId24" w:history="1">
        <w:r>
          <w:rPr>
            <w:rStyle w:val="Hyperlink"/>
          </w:rPr>
          <w:t>https://www.nrdc.org/sites/default/files/nrdc-2019-2024-dpp-comments_2018-03-12.pdf</w:t>
        </w:r>
        <w:bookmarkEnd w:id="26"/>
      </w:hyperlink>
    </w:p>
    <w:p w14:paraId="50BB69F5" w14:textId="1633CFD3" w:rsidR="00ED0F60" w:rsidRPr="008A4DAE" w:rsidRDefault="00ED0F60" w:rsidP="008A4DAE">
      <w:pPr>
        <w:pStyle w:val="Evidence"/>
      </w:pPr>
      <w:r w:rsidRPr="00ED0F60">
        <w:rPr>
          <w:u w:val="single"/>
        </w:rPr>
        <w:t xml:space="preserve">Recent company and investment firm decisions and statements confirm this shift in interest. Exxon Mobil announced it would triple oil and natural gas production from its operations in the Permian Basin </w:t>
      </w:r>
      <w:r>
        <w:t xml:space="preserve">(where EIA see the most oil production growth) </w:t>
      </w:r>
      <w:r w:rsidRPr="00ED0F60">
        <w:rPr>
          <w:u w:val="single"/>
        </w:rPr>
        <w:t>of West Texas and New Mexico</w:t>
      </w:r>
      <w:r>
        <w:t xml:space="preserve"> to more than 600,000 barrels of oil equivalent per day by 2025. </w:t>
      </w:r>
      <w:r w:rsidRPr="00ED0F60">
        <w:rPr>
          <w:u w:val="single"/>
        </w:rPr>
        <w:t xml:space="preserve">Leading consultant firm Wood Mackenzie noted that the oil “resurgence” they anticipate “does not necessarily mean a boom in demand for expensive rigs or a spike in </w:t>
      </w:r>
      <w:proofErr w:type="spellStart"/>
      <w:r w:rsidRPr="00ED0F60">
        <w:rPr>
          <w:u w:val="single"/>
        </w:rPr>
        <w:t>deepwater</w:t>
      </w:r>
      <w:proofErr w:type="spellEnd"/>
      <w:r w:rsidRPr="00ED0F60">
        <w:rPr>
          <w:u w:val="single"/>
        </w:rPr>
        <w:t xml:space="preserve"> drilling”.  Instead, their optimistic oil outlook is from “cheaper, more easily developed shale fields onshore.”  In fact, one of their consultants was quoted as saying “there will be little interest in drilling off the Atlantic and Pacific coasts: the returns simply are not there”, concluding that current economic and market forces would “seem to eliminate the prospect of expansion on the Atlantic and Pacific coasts</w:t>
      </w:r>
      <w:r>
        <w:t>”.</w:t>
      </w:r>
    </w:p>
    <w:p w14:paraId="01CD927E" w14:textId="1980B157" w:rsidR="008A5AF4" w:rsidRDefault="008A4DAE" w:rsidP="008A5AF4">
      <w:pPr>
        <w:pStyle w:val="Contention1"/>
      </w:pPr>
      <w:bookmarkStart w:id="27" w:name="_Toc14976994"/>
      <w:r>
        <w:t>2</w:t>
      </w:r>
      <w:r w:rsidR="00E90DE1">
        <w:t>.  Won’t reduce gasoline prices</w:t>
      </w:r>
      <w:bookmarkEnd w:id="27"/>
    </w:p>
    <w:p w14:paraId="4679AB3D" w14:textId="77777777" w:rsidR="008A5AF4" w:rsidRDefault="008A5AF4" w:rsidP="008A5AF4">
      <w:pPr>
        <w:pStyle w:val="Contention2"/>
      </w:pPr>
      <w:bookmarkStart w:id="28" w:name="_Toc14976995"/>
      <w:r>
        <w:t>More oil does not mean lower gas prices</w:t>
      </w:r>
      <w:bookmarkEnd w:id="28"/>
    </w:p>
    <w:p w14:paraId="44AB173B" w14:textId="63DA3B92" w:rsidR="008A5AF4" w:rsidRPr="00C0097E" w:rsidRDefault="008A5AF4" w:rsidP="008A5AF4">
      <w:pPr>
        <w:pStyle w:val="Citation3"/>
      </w:pPr>
      <w:bookmarkStart w:id="29" w:name="_Toc18671695"/>
      <w:r w:rsidRPr="004251E6">
        <w:rPr>
          <w:u w:val="single"/>
        </w:rPr>
        <w:t xml:space="preserve">Nick </w:t>
      </w:r>
      <w:proofErr w:type="spellStart"/>
      <w:r w:rsidRPr="004251E6">
        <w:rPr>
          <w:u w:val="single"/>
        </w:rPr>
        <w:t>Lioudis</w:t>
      </w:r>
      <w:proofErr w:type="spellEnd"/>
      <w:r w:rsidRPr="004251E6">
        <w:rPr>
          <w:u w:val="single"/>
        </w:rPr>
        <w:t xml:space="preserve"> 2019</w:t>
      </w:r>
      <w:r w:rsidRPr="00C0097E">
        <w:t xml:space="preserve"> (Bachelor of Arts in Journalism from Seton Hall University, master's degree from the Milano School of Policy, Management, and Environment at The New School.) June 10, 2019 “How Crude Oil Affects Gas Prices” Investopedia </w:t>
      </w:r>
      <w:hyperlink r:id="rId25" w:history="1">
        <w:r w:rsidR="003F6DC8" w:rsidRPr="000C0932">
          <w:rPr>
            <w:rStyle w:val="Hyperlink"/>
          </w:rPr>
          <w:t>https://www.investopedia.com/articles/economics/08/crude-and-gas-prices.asp</w:t>
        </w:r>
        <w:bookmarkEnd w:id="29"/>
      </w:hyperlink>
      <w:r w:rsidR="003F6DC8">
        <w:rPr>
          <w:u w:color="7F7F7F"/>
        </w:rPr>
        <w:t xml:space="preserve"> </w:t>
      </w:r>
      <w:r w:rsidR="003F6DC8">
        <w:rPr>
          <w:rStyle w:val="Hyperlink"/>
          <w:color w:val="auto"/>
          <w:u w:val="none"/>
        </w:rPr>
        <w:t xml:space="preserve"> </w:t>
      </w:r>
    </w:p>
    <w:p w14:paraId="72A71BA1" w14:textId="77777777" w:rsidR="008A5AF4" w:rsidRPr="008E2CB3" w:rsidRDefault="008A5AF4" w:rsidP="008A5AF4">
      <w:pPr>
        <w:pStyle w:val="Evidence"/>
      </w:pPr>
      <w:r w:rsidRPr="008E2CB3">
        <w:t>There is a limited positive correlation between crude oil and natural gas prices. It seems logical there would be a positive correlation between the commodities, especially since natural gas is often a byproduct of drilling for crude oil. While at times crude oil and natural gas have had a positive correlation, the markets for each commodity are substantially different and subject to different fundamental forces. Statistical analysis shows there are periods of positive correlation, but generally, the two have limited correlation.</w:t>
      </w:r>
    </w:p>
    <w:p w14:paraId="0FDBF098" w14:textId="46DD977C" w:rsidR="008A5AF4" w:rsidRDefault="008A5AF4" w:rsidP="008A5AF4">
      <w:pPr>
        <w:pStyle w:val="Contention2"/>
      </w:pPr>
      <w:bookmarkStart w:id="30" w:name="_Toc14976996"/>
      <w:r>
        <w:t xml:space="preserve">Many </w:t>
      </w:r>
      <w:r w:rsidR="00E90DE1">
        <w:t>more price factors besides oil drilling – price hikes happen for all kinds of reasons</w:t>
      </w:r>
      <w:bookmarkEnd w:id="30"/>
    </w:p>
    <w:p w14:paraId="03A9A980" w14:textId="44E71B5F" w:rsidR="008A5AF4" w:rsidRPr="004F17D7" w:rsidRDefault="008A5AF4" w:rsidP="008A5AF4">
      <w:pPr>
        <w:pStyle w:val="Evidence"/>
        <w:rPr>
          <w:i/>
        </w:rPr>
      </w:pPr>
      <w:r w:rsidRPr="004F17D7">
        <w:rPr>
          <w:i/>
          <w:u w:val="single"/>
        </w:rPr>
        <w:t xml:space="preserve">Michael </w:t>
      </w:r>
      <w:proofErr w:type="spellStart"/>
      <w:r w:rsidRPr="004F17D7">
        <w:rPr>
          <w:i/>
          <w:u w:val="single"/>
        </w:rPr>
        <w:t>Conathan</w:t>
      </w:r>
      <w:proofErr w:type="spellEnd"/>
      <w:r w:rsidRPr="004F17D7">
        <w:rPr>
          <w:i/>
          <w:u w:val="single"/>
        </w:rPr>
        <w:t xml:space="preserve"> 2012 </w:t>
      </w:r>
      <w:r w:rsidRPr="004F17D7">
        <w:rPr>
          <w:i/>
        </w:rPr>
        <w:t xml:space="preserve">(Master of Arts in Marine Affairs from the University of Rhode Island and a Bachelor of Arts in English literature from Georgetown University. </w:t>
      </w:r>
      <w:r w:rsidRPr="004F17D7">
        <w:rPr>
          <w:i/>
          <w:iCs/>
        </w:rPr>
        <w:t>Director of Ocean Policy at Center for American Progress.</w:t>
      </w:r>
      <w:r w:rsidRPr="004F17D7">
        <w:rPr>
          <w:i/>
        </w:rPr>
        <w:t xml:space="preserve">) March 1, 2012 “More Drilling Won’t Lower Gas Prices” Think Progress </w:t>
      </w:r>
      <w:hyperlink r:id="rId26" w:history="1">
        <w:r w:rsidRPr="004F17D7">
          <w:rPr>
            <w:rStyle w:val="Hyperlink"/>
            <w:i/>
            <w:u w:val="none"/>
          </w:rPr>
          <w:t>https://thinkprogress.org/more-drilling-wont-lower-gas-prices-261f13219573/</w:t>
        </w:r>
      </w:hyperlink>
    </w:p>
    <w:p w14:paraId="1ED84268" w14:textId="77777777" w:rsidR="008A5AF4" w:rsidRDefault="008A5AF4" w:rsidP="008A5AF4">
      <w:pPr>
        <w:pStyle w:val="Evidence"/>
      </w:pPr>
      <w:r w:rsidRPr="00F177C5">
        <w:t>If the solution were so simple, then the problem of rising gasoline prices wouldn’t exist — we’re already drilling like crazy in the United States. And yet prices have continued to spike. As my colleague </w:t>
      </w:r>
      <w:hyperlink r:id="rId27" w:tgtFrame="_blank" w:history="1">
        <w:r w:rsidRPr="00F177C5">
          <w:rPr>
            <w:rStyle w:val="Hyperlink"/>
            <w:color w:val="000000"/>
            <w:u w:val="none"/>
          </w:rPr>
          <w:t>Daniel J. Weiss explains</w:t>
        </w:r>
      </w:hyperlink>
      <w:r w:rsidRPr="00F177C5">
        <w:t>, the reasons for the recent price increase are myriad and include political instability in the Persian Gulf, the influence of financial speculators, and increasing worldwide demand as economies recover.</w:t>
      </w:r>
    </w:p>
    <w:p w14:paraId="0B61854B" w14:textId="6FD05E40" w:rsidR="008A5AF4" w:rsidRPr="005B7ACD" w:rsidRDefault="00A17C53" w:rsidP="008A5AF4">
      <w:pPr>
        <w:pStyle w:val="Contention2"/>
      </w:pPr>
      <w:bookmarkStart w:id="31" w:name="_Toc14976997"/>
      <w:r>
        <w:lastRenderedPageBreak/>
        <w:t>Drilling the entire EEZ (US waters) would lower gasoline by 2 cents/gallon years from now.  Too many other factors involved</w:t>
      </w:r>
      <w:bookmarkEnd w:id="31"/>
    </w:p>
    <w:p w14:paraId="37435128" w14:textId="236788A9" w:rsidR="008A5AF4" w:rsidRPr="004F17D7" w:rsidRDefault="008A5AF4" w:rsidP="003A6162">
      <w:pPr>
        <w:pStyle w:val="Citation3"/>
      </w:pPr>
      <w:bookmarkStart w:id="32" w:name="_Toc18671696"/>
      <w:r w:rsidRPr="004F17D7">
        <w:rPr>
          <w:u w:val="single"/>
        </w:rPr>
        <w:t xml:space="preserve">Michael </w:t>
      </w:r>
      <w:proofErr w:type="spellStart"/>
      <w:r w:rsidRPr="004F17D7">
        <w:rPr>
          <w:u w:val="single"/>
        </w:rPr>
        <w:t>Conathan</w:t>
      </w:r>
      <w:proofErr w:type="spellEnd"/>
      <w:r w:rsidRPr="004F17D7">
        <w:rPr>
          <w:u w:val="single"/>
        </w:rPr>
        <w:t xml:space="preserve"> 2012</w:t>
      </w:r>
      <w:r w:rsidRPr="004F17D7">
        <w:t xml:space="preserve"> (Master of Arts in Marine Affairs from the University of Rhode Island and a Bachelor of Arts in English literature from Georgetown University. </w:t>
      </w:r>
      <w:r w:rsidRPr="004F17D7">
        <w:rPr>
          <w:iCs/>
        </w:rPr>
        <w:t>Director of Ocean Policy at Center for American Progress.</w:t>
      </w:r>
      <w:r w:rsidRPr="004F17D7">
        <w:t xml:space="preserve">) March 1, 2012 “More Drilling Won’t Lower Gas Prices” Think Progress </w:t>
      </w:r>
      <w:hyperlink r:id="rId28" w:history="1">
        <w:r w:rsidRPr="004F17D7">
          <w:rPr>
            <w:rStyle w:val="Hyperlink"/>
            <w:i w:val="0"/>
          </w:rPr>
          <w:t>https://thinkprogress.org/more-drilling-wont-lower-gas-prices-261f13219573/</w:t>
        </w:r>
        <w:bookmarkEnd w:id="32"/>
      </w:hyperlink>
    </w:p>
    <w:p w14:paraId="529D4300" w14:textId="706E5954" w:rsidR="008A5AF4" w:rsidRDefault="008A5AF4" w:rsidP="008A5AF4">
      <w:pPr>
        <w:pStyle w:val="Evidence"/>
        <w:rPr>
          <w:sz w:val="18"/>
          <w:szCs w:val="18"/>
        </w:rPr>
      </w:pPr>
      <w:r w:rsidRPr="00A17C53">
        <w:rPr>
          <w:u w:val="single"/>
        </w:rPr>
        <w:t>As fundamental as the law of supply and demand might be to macroeconomic theory, the on-the-ground reality is that more drilling will not lower gas prices</w:t>
      </w:r>
      <w:r w:rsidRPr="008148D6">
        <w:t xml:space="preserve">. Here’s </w:t>
      </w:r>
      <w:proofErr w:type="spellStart"/>
      <w:proofErr w:type="gramStart"/>
      <w:r w:rsidRPr="008148D6">
        <w:t>why</w:t>
      </w:r>
      <w:r w:rsidRPr="00B27487">
        <w:rPr>
          <w:u w:val="single"/>
        </w:rPr>
        <w:t>:</w:t>
      </w:r>
      <w:r w:rsidRPr="00B27487">
        <w:rPr>
          <w:b/>
          <w:bCs w:val="0"/>
        </w:rPr>
        <w:t>It</w:t>
      </w:r>
      <w:proofErr w:type="spellEnd"/>
      <w:proofErr w:type="gramEnd"/>
      <w:r w:rsidRPr="00B27487">
        <w:rPr>
          <w:b/>
          <w:bCs w:val="0"/>
        </w:rPr>
        <w:t xml:space="preserve"> hasn’t worked yet</w:t>
      </w:r>
      <w:r w:rsidRPr="00B27487">
        <w:t>. </w:t>
      </w:r>
      <w:r w:rsidRPr="00B27487">
        <w:rPr>
          <w:sz w:val="18"/>
          <w:szCs w:val="18"/>
        </w:rPr>
        <w:t>There are currently more oil rigs operating on U.S. lands and waters than in the rest of the world combined, production is at an </w:t>
      </w:r>
      <w:hyperlink r:id="rId29" w:tgtFrame="_blank" w:history="1">
        <w:r w:rsidRPr="00B27487">
          <w:rPr>
            <w:rStyle w:val="Hyperlink"/>
            <w:color w:val="000000"/>
            <w:sz w:val="18"/>
            <w:szCs w:val="18"/>
            <w:u w:val="none"/>
          </w:rPr>
          <w:t>eight-year high</w:t>
        </w:r>
      </w:hyperlink>
      <w:r w:rsidRPr="00B27487">
        <w:rPr>
          <w:sz w:val="18"/>
          <w:szCs w:val="18"/>
        </w:rPr>
        <w:t>, and the most recent “Short-Term Energy Outlook” from the Energy Information Administration projects </w:t>
      </w:r>
      <w:hyperlink r:id="rId30" w:tgtFrame="_blank" w:history="1">
        <w:r w:rsidRPr="00B27487">
          <w:rPr>
            <w:rStyle w:val="Hyperlink"/>
            <w:color w:val="000000"/>
            <w:sz w:val="18"/>
            <w:szCs w:val="18"/>
            <w:u w:val="none"/>
          </w:rPr>
          <w:t>production to continue growing at least</w:t>
        </w:r>
      </w:hyperlink>
      <w:r w:rsidRPr="00B27487">
        <w:rPr>
          <w:sz w:val="18"/>
          <w:szCs w:val="18"/>
        </w:rPr>
        <w:t> through 2013 based on current activity. By the end of President Obama’s recently issued </w:t>
      </w:r>
      <w:hyperlink r:id="rId31" w:tgtFrame="_blank" w:history="1">
        <w:r w:rsidRPr="00B27487">
          <w:rPr>
            <w:rStyle w:val="Hyperlink"/>
            <w:color w:val="000000"/>
            <w:sz w:val="18"/>
            <w:szCs w:val="18"/>
            <w:u w:val="none"/>
          </w:rPr>
          <w:t>five-year drilling plan</w:t>
        </w:r>
      </w:hyperlink>
      <w:r w:rsidRPr="00B27487">
        <w:rPr>
          <w:sz w:val="18"/>
          <w:szCs w:val="18"/>
        </w:rPr>
        <w:t>, fully 75 percent of our undiscovered, technically recoverable offshore reserves will be open to drilling. All that additional activity hasn’t stemmed the recent gas price spike.</w:t>
      </w:r>
      <w:r w:rsidR="008148D6">
        <w:rPr>
          <w:sz w:val="18"/>
          <w:szCs w:val="18"/>
        </w:rPr>
        <w:t xml:space="preserve"> </w:t>
      </w:r>
      <w:r w:rsidRPr="00B27487">
        <w:rPr>
          <w:b/>
          <w:bCs w:val="0"/>
        </w:rPr>
        <w:t>If oil companies wanted to increase production, they could</w:t>
      </w:r>
      <w:r w:rsidRPr="00B27487">
        <w:t>. </w:t>
      </w:r>
      <w:r w:rsidRPr="00B27487">
        <w:rPr>
          <w:sz w:val="18"/>
          <w:szCs w:val="18"/>
        </w:rPr>
        <w:t>In March 2011 the Department of the Interior </w:t>
      </w:r>
      <w:hyperlink r:id="rId32" w:tgtFrame="_blank" w:history="1">
        <w:r w:rsidRPr="00B27487">
          <w:rPr>
            <w:rStyle w:val="Hyperlink"/>
            <w:color w:val="000000"/>
            <w:sz w:val="18"/>
            <w:szCs w:val="18"/>
            <w:u w:val="none"/>
          </w:rPr>
          <w:t>released a report</w:t>
        </w:r>
      </w:hyperlink>
      <w:r w:rsidRPr="00B27487">
        <w:rPr>
          <w:sz w:val="18"/>
          <w:szCs w:val="18"/>
        </w:rPr>
        <w:t> revealing two-thirds of oil-and-gas companies’ offshore leases and more than half of their onshore leases are not being produced.</w:t>
      </w:r>
      <w:r w:rsidR="008148D6">
        <w:rPr>
          <w:sz w:val="18"/>
          <w:szCs w:val="18"/>
        </w:rPr>
        <w:t xml:space="preserve"> </w:t>
      </w:r>
      <w:r w:rsidRPr="00B27487">
        <w:rPr>
          <w:b/>
          <w:bCs w:val="0"/>
        </w:rPr>
        <w:t>Pumping oil takes time</w:t>
      </w:r>
      <w:r w:rsidRPr="00B27487">
        <w:rPr>
          <w:sz w:val="18"/>
          <w:szCs w:val="18"/>
        </w:rPr>
        <w:t xml:space="preserve">. Opening new offshore areas will take seven years to produce any new oil, and the Arctic National Wildlife Refuge will take 10 years to produce a single drop of oil. Even if more production would lower prices, it wouldn’t happen tomorrow. And </w:t>
      </w:r>
      <w:r w:rsidRPr="00A17C53">
        <w:rPr>
          <w:sz w:val="18"/>
          <w:szCs w:val="18"/>
          <w:u w:val="single"/>
        </w:rPr>
        <w:t>the Energy Information Administration finds that even if we wave the green flag for our entire exclusive economic zone, it will do nothing more than </w:t>
      </w:r>
      <w:hyperlink r:id="rId33" w:tgtFrame="_blank" w:history="1">
        <w:r w:rsidRPr="00A17C53">
          <w:rPr>
            <w:rStyle w:val="Hyperlink"/>
            <w:color w:val="000000"/>
            <w:sz w:val="18"/>
            <w:szCs w:val="18"/>
            <w:u w:val="single"/>
          </w:rPr>
          <w:t>reduce the cost of gasoline by two cents</w:t>
        </w:r>
      </w:hyperlink>
      <w:r w:rsidRPr="00A17C53">
        <w:rPr>
          <w:sz w:val="18"/>
          <w:szCs w:val="18"/>
          <w:u w:val="single"/>
        </w:rPr>
        <w:t>, and not until 2030</w:t>
      </w:r>
      <w:r w:rsidRPr="00B27487">
        <w:rPr>
          <w:sz w:val="18"/>
          <w:szCs w:val="18"/>
        </w:rPr>
        <w:t>.</w:t>
      </w:r>
      <w:r w:rsidR="008148D6">
        <w:rPr>
          <w:sz w:val="18"/>
          <w:szCs w:val="18"/>
        </w:rPr>
        <w:t xml:space="preserve"> </w:t>
      </w:r>
      <w:r w:rsidRPr="00B27487">
        <w:rPr>
          <w:b/>
          <w:bCs w:val="0"/>
        </w:rPr>
        <w:t>You can’t put crude oil in your tank</w:t>
      </w:r>
      <w:r w:rsidRPr="00A17C53">
        <w:rPr>
          <w:u w:val="single"/>
        </w:rPr>
        <w:t>. </w:t>
      </w:r>
      <w:r w:rsidRPr="00A17C53">
        <w:rPr>
          <w:sz w:val="18"/>
          <w:szCs w:val="18"/>
          <w:u w:val="single"/>
        </w:rPr>
        <w:t>Ultimately, gasoline supply is constrained not by oil production but by refining capacity. More than half of the nation’s refineries are controlled by five companies, and last spring, as gas prices surged close to $4 per gallon, the Los Angeles Times </w:t>
      </w:r>
      <w:hyperlink r:id="rId34" w:tgtFrame="_blank" w:history="1">
        <w:r w:rsidRPr="00A17C53">
          <w:rPr>
            <w:rStyle w:val="Hyperlink"/>
            <w:color w:val="000000"/>
            <w:sz w:val="18"/>
            <w:szCs w:val="18"/>
            <w:u w:val="single"/>
          </w:rPr>
          <w:t>reported domestic refineries</w:t>
        </w:r>
      </w:hyperlink>
      <w:r w:rsidRPr="00A17C53">
        <w:rPr>
          <w:sz w:val="18"/>
          <w:szCs w:val="18"/>
          <w:u w:val="single"/>
        </w:rPr>
        <w:t> were “operating at about 81 percent of their production capacity,” and that exports of refined products such as gasoline were increasing because foreign buyers were “willing to pay a premium</w:t>
      </w:r>
      <w:r w:rsidRPr="00B27487">
        <w:rPr>
          <w:sz w:val="18"/>
          <w:szCs w:val="18"/>
        </w:rPr>
        <w:t>.” Take one look at </w:t>
      </w:r>
      <w:hyperlink r:id="rId35" w:tgtFrame="_blank" w:history="1">
        <w:r w:rsidRPr="00B27487">
          <w:rPr>
            <w:rStyle w:val="Hyperlink"/>
            <w:color w:val="000000"/>
            <w:sz w:val="18"/>
            <w:szCs w:val="18"/>
            <w:u w:val="none"/>
          </w:rPr>
          <w:t>gas prices in Europe</w:t>
        </w:r>
      </w:hyperlink>
      <w:r w:rsidRPr="00B27487">
        <w:rPr>
          <w:sz w:val="18"/>
          <w:szCs w:val="18"/>
        </w:rPr>
        <w:t> and you’ll understand why.</w:t>
      </w:r>
      <w:r w:rsidR="008148D6">
        <w:rPr>
          <w:sz w:val="18"/>
          <w:szCs w:val="18"/>
        </w:rPr>
        <w:t xml:space="preserve"> </w:t>
      </w:r>
      <w:r w:rsidRPr="00B27487">
        <w:rPr>
          <w:b/>
          <w:bCs w:val="0"/>
        </w:rPr>
        <w:t>Supply is global too</w:t>
      </w:r>
      <w:r w:rsidRPr="00A17C53">
        <w:rPr>
          <w:b/>
          <w:bCs w:val="0"/>
          <w:sz w:val="18"/>
          <w:szCs w:val="18"/>
          <w:u w:val="single"/>
        </w:rPr>
        <w:t>.</w:t>
      </w:r>
      <w:r w:rsidRPr="00A17C53">
        <w:rPr>
          <w:sz w:val="18"/>
          <w:szCs w:val="18"/>
          <w:u w:val="single"/>
        </w:rPr>
        <w:t> As U.S. production increased, other oil-producing countries actually reduced their output to ensure the price didn’t fluctuate</w:t>
      </w:r>
      <w:r w:rsidRPr="00B27487">
        <w:rPr>
          <w:sz w:val="18"/>
          <w:szCs w:val="18"/>
        </w:rPr>
        <w:t>. Remember, there are two ways to make money — increase volume, or increase price. Countries such as Saudi Arabia, whose reserves are reportedly </w:t>
      </w:r>
      <w:hyperlink r:id="rId36" w:tgtFrame="_blank" w:history="1">
        <w:r w:rsidRPr="00B27487">
          <w:rPr>
            <w:rStyle w:val="Hyperlink"/>
            <w:color w:val="000000"/>
            <w:sz w:val="18"/>
            <w:szCs w:val="18"/>
            <w:u w:val="none"/>
          </w:rPr>
          <w:t>on the decline</w:t>
        </w:r>
      </w:hyperlink>
      <w:r w:rsidRPr="00B27487">
        <w:rPr>
          <w:sz w:val="18"/>
          <w:szCs w:val="18"/>
        </w:rPr>
        <w:t>, have every motive to ration their golden geese’s eggs.</w:t>
      </w:r>
    </w:p>
    <w:p w14:paraId="5465E666" w14:textId="2941ED91" w:rsidR="00A17C53" w:rsidRDefault="00A17C53" w:rsidP="00A17C53">
      <w:pPr>
        <w:pStyle w:val="Contention2"/>
      </w:pPr>
      <w:bookmarkStart w:id="33" w:name="_Toc14976998"/>
      <w:r>
        <w:t>Oil price is determined by world markets, Outer Continental Shelf (OCS) drilling wouldn’t be enough to affect the price</w:t>
      </w:r>
      <w:bookmarkEnd w:id="33"/>
    </w:p>
    <w:p w14:paraId="555A2511" w14:textId="6705C214" w:rsidR="00A17C53" w:rsidRPr="00A17C53" w:rsidRDefault="00A17C53" w:rsidP="00A17C53">
      <w:pPr>
        <w:pStyle w:val="Citation3"/>
      </w:pPr>
      <w:bookmarkStart w:id="34" w:name="_Toc18671697"/>
      <w:r w:rsidRPr="00A17C53">
        <w:rPr>
          <w:u w:val="single"/>
        </w:rPr>
        <w:t xml:space="preserve">Michael </w:t>
      </w:r>
      <w:proofErr w:type="spellStart"/>
      <w:r w:rsidRPr="00A17C53">
        <w:rPr>
          <w:u w:val="single"/>
        </w:rPr>
        <w:t>McAuliff</w:t>
      </w:r>
      <w:proofErr w:type="spellEnd"/>
      <w:r w:rsidRPr="00A17C53">
        <w:rPr>
          <w:u w:val="single"/>
        </w:rPr>
        <w:t xml:space="preserve"> 2011</w:t>
      </w:r>
      <w:r w:rsidRPr="00A17C53">
        <w:t xml:space="preserve"> (journalist) “More U.S. Oil Drilling Won’t Lower Gas Prices, Experts Say” </w:t>
      </w:r>
      <w:r>
        <w:t xml:space="preserve">6 May 2011 </w:t>
      </w:r>
      <w:hyperlink r:id="rId37" w:history="1">
        <w:r w:rsidR="003F6DC8" w:rsidRPr="000C0932">
          <w:rPr>
            <w:rStyle w:val="Hyperlink"/>
          </w:rPr>
          <w:t>https://www.huffpost.com/entry/more-us-oil-drilling-wont-help-gas-prices_n_858473</w:t>
        </w:r>
      </w:hyperlink>
      <w:r w:rsidR="003F6DC8">
        <w:t xml:space="preserve"> </w:t>
      </w:r>
      <w:r w:rsidRPr="00A17C53">
        <w:t>(brackets added)</w:t>
      </w:r>
      <w:bookmarkEnd w:id="34"/>
      <w:r w:rsidR="003F6DC8">
        <w:t xml:space="preserve"> </w:t>
      </w:r>
    </w:p>
    <w:p w14:paraId="2DC56198" w14:textId="76ADB07A" w:rsidR="00A17C53" w:rsidRPr="00A17C53" w:rsidRDefault="00A17C53" w:rsidP="00A17C53">
      <w:pPr>
        <w:pStyle w:val="Evidence"/>
      </w:pPr>
      <w:r w:rsidRPr="00A17C53">
        <w:rPr>
          <w:u w:val="single"/>
        </w:rPr>
        <w:t>Oil is traded on a world market, and the United States does not have enough petroleum to increase the global supply, which would reduce demand — and thus the price — for fuel.  “In 2009, the U.S. produced about 7 percent of what was produced in the entire world, so increasing the oil production in the U.S. is not going to make much of a difference in world markets and world prices,” said the EIA’s [US Dept of Energy, Energy Information Administration analyst, Phyllis] Martin. “It just gets lost. It’s not that much.” And boosting drilling in the outer continental shelf?  “What comes out of the OCS [Outer Continental Shelf] is about 1 percent of the world total, and that’s not enough to affect world prices,” Martin said</w:t>
      </w:r>
      <w:r w:rsidRPr="00A17C53">
        <w:t>, even noting that she believes there are even more untapped reserves than officials can estimate at the moment.</w:t>
      </w:r>
    </w:p>
    <w:p w14:paraId="7DAA8648" w14:textId="038173EA" w:rsidR="00F3587E" w:rsidRDefault="00A33DA3" w:rsidP="00787D79">
      <w:pPr>
        <w:pStyle w:val="Contention2"/>
      </w:pPr>
      <w:bookmarkStart w:id="35" w:name="_Toc14976999"/>
      <w:r>
        <w:lastRenderedPageBreak/>
        <w:t>Not enough oil to</w:t>
      </w:r>
      <w:r w:rsidR="00441913">
        <w:t xml:space="preserve"> help long-term</w:t>
      </w:r>
      <w:bookmarkEnd w:id="35"/>
    </w:p>
    <w:p w14:paraId="24258BA7" w14:textId="4CA2F418" w:rsidR="000D36F9" w:rsidRPr="000D36F9" w:rsidRDefault="000D36F9" w:rsidP="00A17C53">
      <w:pPr>
        <w:pStyle w:val="Citation3"/>
      </w:pPr>
      <w:bookmarkStart w:id="36" w:name="_Toc18671698"/>
      <w:r w:rsidRPr="000D36F9">
        <w:rPr>
          <w:u w:val="single"/>
        </w:rPr>
        <w:t>Surfrider Foundation Staff 2019</w:t>
      </w:r>
      <w:r w:rsidRPr="000D36F9">
        <w:t xml:space="preserve"> (</w:t>
      </w:r>
      <w:proofErr w:type="spellStart"/>
      <w:r w:rsidRPr="000D36F9">
        <w:t>Beachapedia</w:t>
      </w:r>
      <w:proofErr w:type="spellEnd"/>
      <w:r w:rsidRPr="000D36F9">
        <w:t xml:space="preserve"> captures decades of experience and knowledge gained by Surfrider Foundation activists, scientists and staff through hundreds of environmental and educational campaigns on our coasts. By sharing this resource with the </w:t>
      </w:r>
      <w:proofErr w:type="gramStart"/>
      <w:r w:rsidRPr="000D36F9">
        <w:t>public</w:t>
      </w:r>
      <w:proofErr w:type="gramEnd"/>
      <w:r w:rsidRPr="000D36F9">
        <w:t xml:space="preserve"> we hope to provide tools and information to help communities make a positive impact on their local beaches.) 17 April, 2019 “Offshore Oil Drilling” </w:t>
      </w:r>
      <w:hyperlink r:id="rId38" w:history="1">
        <w:r w:rsidR="003F6DC8" w:rsidRPr="000C0932">
          <w:rPr>
            <w:rStyle w:val="Hyperlink"/>
          </w:rPr>
          <w:t>http://www.beachapedia.org/Offshore_Oil_Drilling</w:t>
        </w:r>
        <w:bookmarkEnd w:id="36"/>
      </w:hyperlink>
      <w:r w:rsidR="003F6DC8">
        <w:t xml:space="preserve"> </w:t>
      </w:r>
    </w:p>
    <w:p w14:paraId="7216691C" w14:textId="44169CCB" w:rsidR="0012694C" w:rsidRDefault="002D1BC1" w:rsidP="00193CBF">
      <w:pPr>
        <w:pStyle w:val="Evidence"/>
        <w:rPr>
          <w:rFonts w:ascii="inherit" w:hAnsi="inherit"/>
          <w:sz w:val="18"/>
          <w:szCs w:val="18"/>
        </w:rPr>
      </w:pPr>
      <w:r w:rsidRPr="000F3A35">
        <w:rPr>
          <w:u w:val="single"/>
        </w:rPr>
        <w:t>MYTH: Offshore drilling will help us ensure our nation’s long-term energy needs.</w:t>
      </w:r>
      <w:r w:rsidR="00193CBF">
        <w:rPr>
          <w:u w:val="single"/>
        </w:rPr>
        <w:br/>
      </w:r>
      <w:r w:rsidRPr="000F3A35">
        <w:rPr>
          <w:u w:val="single"/>
        </w:rPr>
        <w:t xml:space="preserve">REALITY: Even under the best-case scenario, America’s offshore oil reserves in the Atlantic and Pacific would provide us only 758 days, or about 25 </w:t>
      </w:r>
      <w:proofErr w:type="spellStart"/>
      <w:r w:rsidRPr="000F3A35">
        <w:rPr>
          <w:u w:val="single"/>
        </w:rPr>
        <w:t>months</w:t>
      </w:r>
      <w:proofErr w:type="spellEnd"/>
      <w:r w:rsidRPr="000F3A35">
        <w:rPr>
          <w:u w:val="single"/>
        </w:rPr>
        <w:t xml:space="preserve"> supply of oil at our current rate of consumption</w:t>
      </w:r>
      <w:r>
        <w:t>.</w:t>
      </w:r>
      <w:hyperlink r:id="rId39" w:anchor="cite_note-27" w:history="1">
        <w:r w:rsidRPr="00A33DA3">
          <w:rPr>
            <w:rStyle w:val="Hyperlink"/>
            <w:rFonts w:ascii="Helvetica" w:hAnsi="Helvetica"/>
            <w:color w:val="2BA6CB"/>
            <w:sz w:val="18"/>
            <w:szCs w:val="18"/>
            <w:u w:val="single"/>
            <w:vertAlign w:val="superscript"/>
          </w:rPr>
          <w:t>[27]</w:t>
        </w:r>
      </w:hyperlink>
      <w:r w:rsidRPr="00A33DA3">
        <w:rPr>
          <w:u w:val="single"/>
        </w:rPr>
        <w:t> A recent study</w:t>
      </w:r>
      <w:r>
        <w:t xml:space="preserve"> conducted by Surfrider staff used BOEM technically recoverable offshore oil estimates</w:t>
      </w:r>
      <w:hyperlink r:id="rId40" w:anchor="cite_note-28" w:history="1">
        <w:r>
          <w:rPr>
            <w:rStyle w:val="Hyperlink"/>
            <w:rFonts w:ascii="Helvetica" w:hAnsi="Helvetica"/>
            <w:color w:val="2BA6CB"/>
            <w:sz w:val="18"/>
            <w:szCs w:val="18"/>
            <w:vertAlign w:val="superscript"/>
          </w:rPr>
          <w:t>[28]</w:t>
        </w:r>
      </w:hyperlink>
      <w:r>
        <w:t> and US Energy Administration</w:t>
      </w:r>
      <w:hyperlink r:id="rId41" w:anchor="cite_note-29" w:history="1">
        <w:r>
          <w:rPr>
            <w:rStyle w:val="Hyperlink"/>
            <w:rFonts w:ascii="Helvetica" w:hAnsi="Helvetica"/>
            <w:color w:val="2BA6CB"/>
            <w:sz w:val="18"/>
            <w:szCs w:val="18"/>
            <w:vertAlign w:val="superscript"/>
          </w:rPr>
          <w:t>[29]</w:t>
        </w:r>
      </w:hyperlink>
      <w:r>
        <w:t xml:space="preserve"> on national daily oil consumption to quantify the following estimates by region. These findings </w:t>
      </w:r>
      <w:r w:rsidRPr="00A33DA3">
        <w:rPr>
          <w:u w:val="single"/>
        </w:rPr>
        <w:t>are supported by a similar analysis</w:t>
      </w:r>
      <w:hyperlink r:id="rId42" w:anchor="cite_note-30" w:history="1">
        <w:r w:rsidRPr="00A33DA3">
          <w:rPr>
            <w:rStyle w:val="Hyperlink"/>
            <w:rFonts w:ascii="Helvetica" w:hAnsi="Helvetica"/>
            <w:color w:val="2BA6CB"/>
            <w:sz w:val="18"/>
            <w:szCs w:val="18"/>
            <w:u w:val="single"/>
            <w:vertAlign w:val="superscript"/>
          </w:rPr>
          <w:t>[30]</w:t>
        </w:r>
      </w:hyperlink>
      <w:r w:rsidRPr="00A33DA3">
        <w:rPr>
          <w:u w:val="single"/>
        </w:rPr>
        <w:t> showing that new drilling will not significantly help long-term energy needs. Two years of oil is not worth risking the future health of our marine environments and coastal economies for decades to come.</w:t>
      </w:r>
      <w:r w:rsidR="00193CBF">
        <w:rPr>
          <w:u w:val="single"/>
        </w:rPr>
        <w:br/>
      </w:r>
      <w:r w:rsidR="000F3A35">
        <w:rPr>
          <w:rFonts w:ascii="inherit" w:hAnsi="inherit"/>
          <w:sz w:val="18"/>
          <w:szCs w:val="18"/>
        </w:rPr>
        <w:t>-</w:t>
      </w:r>
      <w:r w:rsidRPr="002D1BC1">
        <w:rPr>
          <w:rFonts w:ascii="inherit" w:hAnsi="inherit"/>
          <w:sz w:val="18"/>
          <w:szCs w:val="18"/>
        </w:rPr>
        <w:t>The North and Mid-Atlantic contain a small amount of oil. At 2016 usage and recent prices, the region contains about 4.2 billion barrels of oil, which would supply the nation with oil for 212 days (about 7 months).</w:t>
      </w:r>
      <w:r w:rsidR="00193CBF">
        <w:rPr>
          <w:rFonts w:ascii="inherit" w:hAnsi="inherit"/>
          <w:sz w:val="18"/>
          <w:szCs w:val="18"/>
        </w:rPr>
        <w:br/>
      </w:r>
      <w:r w:rsidR="000F3A35">
        <w:rPr>
          <w:rFonts w:ascii="inherit" w:hAnsi="inherit"/>
          <w:sz w:val="18"/>
          <w:szCs w:val="18"/>
        </w:rPr>
        <w:t>-</w:t>
      </w:r>
      <w:r w:rsidRPr="002D1BC1">
        <w:rPr>
          <w:rFonts w:ascii="inherit" w:hAnsi="inherit"/>
          <w:sz w:val="18"/>
          <w:szCs w:val="18"/>
        </w:rPr>
        <w:t>The South Atlantic contains an even smaller amount of oil. At recent prices the area is estimated to contain approximately 0.55 billion barrels of oil, which would supply the nation with oil for only 28 days.</w:t>
      </w:r>
      <w:r w:rsidR="00193CBF">
        <w:rPr>
          <w:rFonts w:ascii="inherit" w:hAnsi="inherit"/>
          <w:sz w:val="18"/>
          <w:szCs w:val="18"/>
        </w:rPr>
        <w:br/>
      </w:r>
      <w:r w:rsidR="000F3A35">
        <w:rPr>
          <w:rFonts w:ascii="inherit" w:hAnsi="inherit"/>
          <w:sz w:val="18"/>
          <w:szCs w:val="18"/>
        </w:rPr>
        <w:t>-</w:t>
      </w:r>
      <w:r w:rsidRPr="002D1BC1">
        <w:rPr>
          <w:rFonts w:ascii="inherit" w:hAnsi="inherit"/>
          <w:sz w:val="18"/>
          <w:szCs w:val="18"/>
        </w:rPr>
        <w:t>In California, at recent prices and usage, there is an estimated 9.8 billion barrels of oil off California’s coastline, which would supply the nation with approximately 500 days of oil (16.5 months).</w:t>
      </w:r>
      <w:r w:rsidR="00193CBF">
        <w:rPr>
          <w:rFonts w:ascii="inherit" w:hAnsi="inherit"/>
          <w:sz w:val="18"/>
          <w:szCs w:val="18"/>
        </w:rPr>
        <w:br/>
      </w:r>
      <w:r w:rsidR="000F3A35">
        <w:rPr>
          <w:rFonts w:ascii="inherit" w:hAnsi="inherit"/>
          <w:sz w:val="18"/>
          <w:szCs w:val="18"/>
        </w:rPr>
        <w:t>-</w:t>
      </w:r>
      <w:r w:rsidRPr="002D1BC1">
        <w:rPr>
          <w:rFonts w:ascii="inherit" w:hAnsi="inherit"/>
          <w:sz w:val="18"/>
          <w:szCs w:val="18"/>
        </w:rPr>
        <w:t>In the Pacific Northwest, Washington and Oregon only have a minuscule amount of oil, 0.4 billion barrels, and would supply the nation with just 20 days of oil</w:t>
      </w:r>
      <w:r w:rsidR="0012694C">
        <w:rPr>
          <w:rFonts w:ascii="inherit" w:hAnsi="inherit"/>
          <w:sz w:val="18"/>
          <w:szCs w:val="18"/>
        </w:rPr>
        <w:t>.</w:t>
      </w:r>
    </w:p>
    <w:p w14:paraId="3289F3FC" w14:textId="425A7E5D" w:rsidR="00281B37" w:rsidRDefault="00281B37" w:rsidP="00281B37">
      <w:pPr>
        <w:pStyle w:val="Contention1"/>
      </w:pPr>
      <w:bookmarkStart w:id="37" w:name="_Toc14977000"/>
      <w:r>
        <w:t xml:space="preserve">3.  </w:t>
      </w:r>
      <w:r w:rsidR="00177B57">
        <w:t xml:space="preserve">No </w:t>
      </w:r>
      <w:r w:rsidR="00FD23F7">
        <w:t>big</w:t>
      </w:r>
      <w:r w:rsidR="00177B57">
        <w:t xml:space="preserve"> job gains</w:t>
      </w:r>
      <w:bookmarkEnd w:id="37"/>
    </w:p>
    <w:p w14:paraId="1176FBE1" w14:textId="77777777" w:rsidR="00FD23F7" w:rsidRDefault="00177B57" w:rsidP="00FD23F7">
      <w:pPr>
        <w:pStyle w:val="Constructive"/>
      </w:pPr>
      <w:r w:rsidRPr="00FD23F7">
        <w:rPr>
          <w:b/>
        </w:rPr>
        <w:t>[Referring in context to the Trump offshore expansion plan</w:t>
      </w:r>
      <w:r>
        <w:t xml:space="preserve">]   </w:t>
      </w:r>
    </w:p>
    <w:p w14:paraId="6A365642" w14:textId="30E66329" w:rsidR="00177B57" w:rsidRDefault="00177B57" w:rsidP="00177B57">
      <w:pPr>
        <w:pStyle w:val="Contention2"/>
      </w:pPr>
      <w:bookmarkStart w:id="38" w:name="_Toc14977001"/>
      <w:r>
        <w:t xml:space="preserve">Offshore drilling doesn’t generate as many jobs as onshore, </w:t>
      </w:r>
      <w:r w:rsidR="007070B4">
        <w:t>then oil spills kill the jobs</w:t>
      </w:r>
      <w:bookmarkEnd w:id="38"/>
    </w:p>
    <w:p w14:paraId="5AB87195" w14:textId="67A28741" w:rsidR="00177B57" w:rsidRPr="00177B57" w:rsidRDefault="00177B57" w:rsidP="00177B57">
      <w:pPr>
        <w:pStyle w:val="Citation3"/>
      </w:pPr>
      <w:bookmarkStart w:id="39" w:name="_Toc18671699"/>
      <w:r w:rsidRPr="00177B57">
        <w:rPr>
          <w:u w:val="single"/>
        </w:rPr>
        <w:t xml:space="preserve">Elaina </w:t>
      </w:r>
      <w:proofErr w:type="spellStart"/>
      <w:r w:rsidRPr="00177B57">
        <w:rPr>
          <w:u w:val="single"/>
        </w:rPr>
        <w:t>Zachos</w:t>
      </w:r>
      <w:proofErr w:type="spellEnd"/>
      <w:r w:rsidRPr="00177B57">
        <w:rPr>
          <w:u w:val="single"/>
        </w:rPr>
        <w:t xml:space="preserve"> with NATIONAL GEOGRAPHIC 2018</w:t>
      </w:r>
      <w:r w:rsidRPr="00177B57">
        <w:t>. (</w:t>
      </w:r>
      <w:r>
        <w:t>journalist</w:t>
      </w:r>
      <w:r w:rsidRPr="00177B57">
        <w:t xml:space="preserve">) 4 Jan 2018 “Trump's Offshore Drilling Plan—What You Need to Know” </w:t>
      </w:r>
      <w:hyperlink r:id="rId43" w:history="1">
        <w:r w:rsidR="003F6DC8" w:rsidRPr="000C0932">
          <w:rPr>
            <w:rStyle w:val="Hyperlink"/>
          </w:rPr>
          <w:t>https://news.nationalgeographic.com/2018/01/trump-administration-announces-offshore-drilling-plans-spd/</w:t>
        </w:r>
        <w:bookmarkEnd w:id="39"/>
      </w:hyperlink>
      <w:r w:rsidR="003F6DC8">
        <w:rPr>
          <w:u w:color="7F7F7F"/>
        </w:rPr>
        <w:t xml:space="preserve"> </w:t>
      </w:r>
      <w:r w:rsidR="003F6DC8">
        <w:rPr>
          <w:rStyle w:val="Hyperlink"/>
          <w:color w:val="auto"/>
          <w:u w:val="none"/>
        </w:rPr>
        <w:t xml:space="preserve"> </w:t>
      </w:r>
    </w:p>
    <w:p w14:paraId="7CE45D8B" w14:textId="1A20245F" w:rsidR="00281B37" w:rsidRPr="00177B57" w:rsidRDefault="00281B37" w:rsidP="00177B57">
      <w:pPr>
        <w:pStyle w:val="Evidence"/>
      </w:pPr>
      <w:r w:rsidRPr="00177B57">
        <w:t>It's possible the administration's new plan could create jobs, but drilling offshore </w:t>
      </w:r>
      <w:hyperlink r:id="rId44" w:history="1">
        <w:r w:rsidRPr="00177B57">
          <w:rPr>
            <w:rStyle w:val="Hyperlink"/>
            <w:color w:val="000000"/>
            <w:u w:val="none"/>
          </w:rPr>
          <w:t>doesn't make as many jobs as it does onshore</w:t>
        </w:r>
      </w:hyperlink>
      <w:r w:rsidRPr="00177B57">
        <w:t>. At the same time, a spill could threaten jobs based on the coasts, like those that depend on fishing, tourism, and recreation. After the BP oil spill, the Gulf coastal </w:t>
      </w:r>
      <w:hyperlink r:id="rId45" w:history="1">
        <w:r w:rsidRPr="00177B57">
          <w:rPr>
            <w:rStyle w:val="Hyperlink"/>
            <w:color w:val="000000"/>
            <w:u w:val="none"/>
          </w:rPr>
          <w:t>tourism industry lost about $22.7 billion, and the area's commercial fishing industry lost $247 million</w:t>
        </w:r>
      </w:hyperlink>
      <w:r w:rsidRPr="00177B57">
        <w:t>.</w:t>
      </w:r>
    </w:p>
    <w:p w14:paraId="4CF2A340" w14:textId="19E3CADE" w:rsidR="00E6588E" w:rsidRDefault="00E6588E" w:rsidP="00E6588E">
      <w:pPr>
        <w:pStyle w:val="Contention1"/>
      </w:pPr>
      <w:bookmarkStart w:id="40" w:name="_Toc14977002"/>
      <w:r>
        <w:t>DISADVANTAGES</w:t>
      </w:r>
      <w:bookmarkEnd w:id="40"/>
    </w:p>
    <w:p w14:paraId="024CED13" w14:textId="62601C78" w:rsidR="001F19E6" w:rsidRDefault="00A17C53" w:rsidP="00D726CD">
      <w:pPr>
        <w:pStyle w:val="Contention1"/>
        <w:numPr>
          <w:ilvl w:val="0"/>
          <w:numId w:val="27"/>
        </w:numPr>
        <w:ind w:left="360"/>
      </w:pPr>
      <w:bookmarkStart w:id="41" w:name="_Toc14977003"/>
      <w:r>
        <w:t>Seismic air guns</w:t>
      </w:r>
      <w:bookmarkEnd w:id="41"/>
    </w:p>
    <w:p w14:paraId="13A86AD5" w14:textId="50B073A2" w:rsidR="001F19E6" w:rsidRDefault="00A17C53" w:rsidP="00AE342B">
      <w:pPr>
        <w:pStyle w:val="Contention2"/>
      </w:pPr>
      <w:bookmarkStart w:id="42" w:name="_Toc14977004"/>
      <w:r>
        <w:t>Oil drilling requires seismic air gun blasting, threatens marine l</w:t>
      </w:r>
      <w:r w:rsidR="00D726CD">
        <w:t>ife</w:t>
      </w:r>
      <w:bookmarkEnd w:id="42"/>
      <w:r w:rsidR="00D726CD">
        <w:t xml:space="preserve"> </w:t>
      </w:r>
    </w:p>
    <w:p w14:paraId="653DE6CB" w14:textId="7E7C5C40" w:rsidR="00E60057" w:rsidRPr="00E60057" w:rsidRDefault="00E60057" w:rsidP="00E60057">
      <w:pPr>
        <w:pStyle w:val="Citation3"/>
        <w:rPr>
          <w:sz w:val="24"/>
          <w:szCs w:val="24"/>
        </w:rPr>
      </w:pPr>
      <w:bookmarkStart w:id="43" w:name="_Toc18671700"/>
      <w:r w:rsidRPr="00E56B78">
        <w:rPr>
          <w:u w:val="single"/>
        </w:rPr>
        <w:t>Jen Christensen 2019</w:t>
      </w:r>
      <w:r w:rsidRPr="00E60057">
        <w:t xml:space="preserve"> (producer with CNN's Health, Medical and Wellness Unit. Prior to CNN, she was an award-winning investigative producer with WSOC-TV in Charlotte, N.C. She launched and managed the award-winning investigative unit at WTVQ-TV.) </w:t>
      </w:r>
      <w:r w:rsidR="00DD097E">
        <w:t xml:space="preserve">April 18, 2019 </w:t>
      </w:r>
      <w:r w:rsidR="008511F5">
        <w:t xml:space="preserve">CNN </w:t>
      </w:r>
      <w:r w:rsidRPr="00E60057">
        <w:t xml:space="preserve">“Report finds 'alarming unaddressed deficiencies' in US offshore oil drilling” </w:t>
      </w:r>
      <w:hyperlink r:id="rId46" w:history="1">
        <w:r w:rsidR="003F6DC8" w:rsidRPr="000C0932">
          <w:rPr>
            <w:rStyle w:val="Hyperlink"/>
          </w:rPr>
          <w:t>https://www.cnn.com/2019/04/18/health/offshore-drilling-study/index.html</w:t>
        </w:r>
        <w:bookmarkEnd w:id="43"/>
      </w:hyperlink>
      <w:r w:rsidR="003F6DC8">
        <w:t xml:space="preserve"> </w:t>
      </w:r>
    </w:p>
    <w:p w14:paraId="644D9325" w14:textId="2D6DA6DE" w:rsidR="00E8642B" w:rsidRDefault="00E8642B" w:rsidP="00354BF3">
      <w:pPr>
        <w:pStyle w:val="Evidence"/>
        <w:rPr>
          <w:u w:val="single"/>
        </w:rPr>
      </w:pPr>
      <w:r>
        <w:t xml:space="preserve">The report comes from </w:t>
      </w:r>
      <w:r w:rsidRPr="00FD23F7">
        <w:t>Oceana, a nonpartisan nonprofit dedicated to protecting and restoring the oceans, which </w:t>
      </w:r>
      <w:r w:rsidRPr="00FD23F7">
        <w:rPr>
          <w:rStyle w:val="Hyperlink"/>
          <w:color w:val="000000"/>
          <w:u w:val="none"/>
        </w:rPr>
        <w:t>has sued</w:t>
      </w:r>
      <w:r w:rsidRPr="00FD23F7">
        <w:t> the federal government </w:t>
      </w:r>
      <w:r w:rsidRPr="00FD23F7">
        <w:rPr>
          <w:rStyle w:val="Hyperlink"/>
          <w:color w:val="000000"/>
          <w:u w:val="none"/>
        </w:rPr>
        <w:t>to stop</w:t>
      </w:r>
      <w:r w:rsidRPr="00354BF3">
        <w:rPr>
          <w:u w:val="single"/>
        </w:rPr>
        <w:t xml:space="preserve"> seismic </w:t>
      </w:r>
      <w:proofErr w:type="spellStart"/>
      <w:r w:rsidRPr="00354BF3">
        <w:rPr>
          <w:u w:val="single"/>
        </w:rPr>
        <w:t>airgun</w:t>
      </w:r>
      <w:proofErr w:type="spellEnd"/>
      <w:r w:rsidRPr="00354BF3">
        <w:rPr>
          <w:u w:val="single"/>
        </w:rPr>
        <w:t xml:space="preserve"> blasting in the Atlantic Ocean. </w:t>
      </w:r>
      <w:r w:rsidRPr="00FD23F7">
        <w:t>The blasting</w:t>
      </w:r>
      <w:r w:rsidRPr="00354BF3">
        <w:rPr>
          <w:u w:val="single"/>
        </w:rPr>
        <w:t xml:space="preserve"> is the first step needed to allow offshore drilling, when seismic </w:t>
      </w:r>
      <w:proofErr w:type="spellStart"/>
      <w:r w:rsidRPr="00354BF3">
        <w:rPr>
          <w:u w:val="single"/>
        </w:rPr>
        <w:t>airguns</w:t>
      </w:r>
      <w:proofErr w:type="spellEnd"/>
      <w:r w:rsidRPr="00354BF3">
        <w:rPr>
          <w:u w:val="single"/>
        </w:rPr>
        <w:t xml:space="preserve"> are used to find oil and gas deep under the ocean.</w:t>
      </w:r>
      <w:r w:rsidR="00A17C53">
        <w:rPr>
          <w:u w:val="single"/>
        </w:rPr>
        <w:t xml:space="preserve"> </w:t>
      </w:r>
      <w:r w:rsidRPr="00354BF3">
        <w:rPr>
          <w:u w:val="single"/>
        </w:rPr>
        <w:t>Every state along the Atlantic coast has opposed the blasting, worried that spills could hurt tourism and local fisheries. </w:t>
      </w:r>
      <w:r w:rsidRPr="00354BF3">
        <w:rPr>
          <w:rStyle w:val="Hyperlink"/>
          <w:color w:val="000000"/>
          <w:u w:val="single"/>
        </w:rPr>
        <w:t>Some scientists say</w:t>
      </w:r>
      <w:r w:rsidRPr="00354BF3">
        <w:rPr>
          <w:u w:val="single"/>
        </w:rPr>
        <w:t> the </w:t>
      </w:r>
      <w:r w:rsidRPr="00354BF3">
        <w:rPr>
          <w:rStyle w:val="Hyperlink"/>
          <w:color w:val="000000"/>
          <w:u w:val="single"/>
        </w:rPr>
        <w:t>testing could</w:t>
      </w:r>
      <w:r w:rsidRPr="00354BF3">
        <w:rPr>
          <w:u w:val="single"/>
        </w:rPr>
        <w:t> also hurt marine life, including the</w:t>
      </w:r>
      <w:r w:rsidRPr="00354BF3">
        <w:rPr>
          <w:rStyle w:val="Hyperlink"/>
          <w:color w:val="000000"/>
          <w:u w:val="single"/>
        </w:rPr>
        <w:t> highly</w:t>
      </w:r>
      <w:r w:rsidRPr="00354BF3">
        <w:rPr>
          <w:u w:val="single"/>
        </w:rPr>
        <w:t> endangered </w:t>
      </w:r>
      <w:r w:rsidRPr="00354BF3">
        <w:rPr>
          <w:rStyle w:val="Hyperlink"/>
          <w:color w:val="000000"/>
          <w:u w:val="single"/>
        </w:rPr>
        <w:t>North Atlantic right whale</w:t>
      </w:r>
      <w:r w:rsidRPr="00354BF3">
        <w:rPr>
          <w:u w:val="single"/>
        </w:rPr>
        <w:t>.</w:t>
      </w:r>
    </w:p>
    <w:p w14:paraId="62A7515D" w14:textId="735F7BD0" w:rsidR="00A57734" w:rsidRDefault="00A57734" w:rsidP="00354BF3">
      <w:pPr>
        <w:pStyle w:val="Evidence"/>
        <w:rPr>
          <w:u w:val="single"/>
        </w:rPr>
      </w:pPr>
    </w:p>
    <w:p w14:paraId="311DD632" w14:textId="4AC81056" w:rsidR="00A57734" w:rsidRDefault="00A57734" w:rsidP="00A57734">
      <w:pPr>
        <w:pStyle w:val="Contention2"/>
      </w:pPr>
      <w:bookmarkStart w:id="44" w:name="_Toc14977005"/>
      <w:r>
        <w:lastRenderedPageBreak/>
        <w:t>75 Scientists Agree:  Seismic testing = Enormous harm to marine life</w:t>
      </w:r>
      <w:bookmarkEnd w:id="44"/>
    </w:p>
    <w:p w14:paraId="049E5227" w14:textId="1BE442DC" w:rsidR="00A57734" w:rsidRPr="00A57734" w:rsidRDefault="00A57734" w:rsidP="00A57734">
      <w:pPr>
        <w:pStyle w:val="Citation3"/>
      </w:pPr>
      <w:bookmarkStart w:id="45" w:name="_Toc18671701"/>
      <w:r w:rsidRPr="00A57734">
        <w:rPr>
          <w:u w:val="single"/>
        </w:rPr>
        <w:t>Sue Sturgis 2015</w:t>
      </w:r>
      <w:r w:rsidRPr="00A57734">
        <w:t xml:space="preserve"> (master’s degree in journalism) 29 Oct 2015 FACING SOUTH “Feds underestimated risks of Atlantic offshore oil and gas exploration, new data shows”  </w:t>
      </w:r>
      <w:hyperlink r:id="rId47" w:history="1">
        <w:r w:rsidR="003F6DC8" w:rsidRPr="000C0932">
          <w:rPr>
            <w:rStyle w:val="Hyperlink"/>
          </w:rPr>
          <w:t>https://www.facingsouth.org/2015/10/feds-underestimated-risks-of-atlantic-offshore-oil.html</w:t>
        </w:r>
        <w:bookmarkEnd w:id="45"/>
      </w:hyperlink>
      <w:r w:rsidR="003F6DC8">
        <w:rPr>
          <w:u w:color="7F7F7F"/>
        </w:rPr>
        <w:t xml:space="preserve"> </w:t>
      </w:r>
      <w:r w:rsidR="003F6DC8">
        <w:rPr>
          <w:rStyle w:val="Hyperlink"/>
          <w:color w:val="auto"/>
          <w:u w:val="none"/>
        </w:rPr>
        <w:t xml:space="preserve"> </w:t>
      </w:r>
    </w:p>
    <w:p w14:paraId="0786CD4A" w14:textId="134BE240" w:rsidR="00A57734" w:rsidRPr="00A57734" w:rsidRDefault="00A57734" w:rsidP="00A57734">
      <w:pPr>
        <w:pStyle w:val="Evidence"/>
      </w:pPr>
      <w:r w:rsidRPr="00A57734">
        <w:t>The letter also notes that the standard BOEM used to assess impacts is now considered to be outdated and contravenes the best available science, according to a paper published last month in the journal Frontiers in Ecology and the Environment. The lead author on that paper is </w:t>
      </w:r>
      <w:hyperlink r:id="rId48" w:history="1">
        <w:r w:rsidRPr="00A57734">
          <w:rPr>
            <w:rStyle w:val="Hyperlink"/>
            <w:color w:val="000000"/>
            <w:u w:val="single"/>
          </w:rPr>
          <w:t xml:space="preserve">Douglas </w:t>
        </w:r>
        <w:proofErr w:type="spellStart"/>
        <w:r w:rsidRPr="00A57734">
          <w:rPr>
            <w:rStyle w:val="Hyperlink"/>
            <w:color w:val="000000"/>
            <w:u w:val="single"/>
          </w:rPr>
          <w:t>Nowacek</w:t>
        </w:r>
        <w:proofErr w:type="spellEnd"/>
      </w:hyperlink>
      <w:r w:rsidRPr="00A57734">
        <w:rPr>
          <w:u w:val="single"/>
        </w:rPr>
        <w:t>, a marine acoustics scientist at Duke University</w:t>
      </w:r>
      <w:r w:rsidRPr="00A57734">
        <w:t xml:space="preserve"> in North Carolina. He </w:t>
      </w:r>
      <w:r w:rsidRPr="00A57734">
        <w:rPr>
          <w:u w:val="single"/>
        </w:rPr>
        <w:t>was one of 75 scientists who sent </w:t>
      </w:r>
      <w:hyperlink r:id="rId49" w:history="1">
        <w:r w:rsidRPr="00A57734">
          <w:rPr>
            <w:rStyle w:val="Hyperlink"/>
            <w:color w:val="000000"/>
            <w:u w:val="single"/>
          </w:rPr>
          <w:t>a letter</w:t>
        </w:r>
      </w:hyperlink>
      <w:r w:rsidRPr="00A57734">
        <w:rPr>
          <w:u w:val="single"/>
        </w:rPr>
        <w:t xml:space="preserve"> to BOEM [Bureau of Ocean Energy Management]after the agency issued its seismic testing PEIS [Programmatic Environmental Impact Statement] last year asking it to reconsider due to the potential for enormous harm to marine life. The environmental groups are now urging BOEM to halt permitting for </w:t>
      </w:r>
      <w:proofErr w:type="spellStart"/>
      <w:r w:rsidRPr="00A57734">
        <w:rPr>
          <w:u w:val="single"/>
        </w:rPr>
        <w:t>airgun</w:t>
      </w:r>
      <w:proofErr w:type="spellEnd"/>
      <w:r w:rsidRPr="00A57734">
        <w:rPr>
          <w:u w:val="single"/>
        </w:rPr>
        <w:t xml:space="preserve"> surveys in the Atlantic until it completes a supplemental impact analysis</w:t>
      </w:r>
      <w:r w:rsidRPr="00A57734">
        <w:t>. </w:t>
      </w:r>
    </w:p>
    <w:p w14:paraId="30481621" w14:textId="4D216718" w:rsidR="00B44EBC" w:rsidRDefault="00B44EBC" w:rsidP="00B44EBC">
      <w:pPr>
        <w:pStyle w:val="Contention2"/>
      </w:pPr>
      <w:bookmarkStart w:id="46" w:name="_Toc14977006"/>
      <w:r>
        <w:t>Seismic Testing Damages and Kills Marine Life</w:t>
      </w:r>
      <w:bookmarkEnd w:id="46"/>
    </w:p>
    <w:p w14:paraId="666AA124" w14:textId="71334A6C" w:rsidR="00280453" w:rsidRPr="00280453" w:rsidRDefault="00280453" w:rsidP="00280453">
      <w:pPr>
        <w:pStyle w:val="Citation3"/>
      </w:pPr>
      <w:bookmarkStart w:id="47" w:name="_Toc18671702"/>
      <w:r w:rsidRPr="00280453">
        <w:rPr>
          <w:u w:val="single"/>
        </w:rPr>
        <w:t>Surfrider Foundation Staff 2019</w:t>
      </w:r>
      <w:r w:rsidRPr="00280453">
        <w:t xml:space="preserve"> (</w:t>
      </w:r>
      <w:proofErr w:type="spellStart"/>
      <w:r w:rsidRPr="00280453">
        <w:t>Beachapedia</w:t>
      </w:r>
      <w:proofErr w:type="spellEnd"/>
      <w:r w:rsidRPr="00280453">
        <w:t xml:space="preserve"> captures decades of experience and knowledge gained by Surfrider Foundation activists, scientists and staff through hundreds of environmental and educational campaigns on our coasts. By sharing this resource with the </w:t>
      </w:r>
      <w:proofErr w:type="gramStart"/>
      <w:r w:rsidRPr="00280453">
        <w:t>public</w:t>
      </w:r>
      <w:proofErr w:type="gramEnd"/>
      <w:r w:rsidRPr="00280453">
        <w:t xml:space="preserve"> we hope to provide tools and information to help communities make a positive impact on their local beaches.) 17 April, 2019 “Offshore Oil Drilling” </w:t>
      </w:r>
      <w:hyperlink r:id="rId50" w:history="1">
        <w:r w:rsidR="003F6DC8" w:rsidRPr="000C0932">
          <w:rPr>
            <w:rStyle w:val="Hyperlink"/>
          </w:rPr>
          <w:t>http://www.beachapedia.org/Offshore_Oil_Drilling</w:t>
        </w:r>
        <w:bookmarkEnd w:id="47"/>
      </w:hyperlink>
      <w:r w:rsidR="003F6DC8">
        <w:t xml:space="preserve"> </w:t>
      </w:r>
    </w:p>
    <w:p w14:paraId="6C8AEF37" w14:textId="4556500D" w:rsidR="003F02BE" w:rsidRDefault="003F02BE" w:rsidP="003F02BE">
      <w:pPr>
        <w:pStyle w:val="Evidence"/>
      </w:pPr>
      <w:r>
        <w:rPr>
          <w:b/>
        </w:rPr>
        <w:t>Oil Exploration—Seismic Surveys</w:t>
      </w:r>
      <w:r>
        <w:t>: </w:t>
      </w:r>
      <w:r w:rsidRPr="003F02BE">
        <w:rPr>
          <w:rFonts w:ascii="inherit" w:hAnsi="inherit"/>
          <w:u w:color="7F7F7F"/>
        </w:rPr>
        <w:t>Seismic surveys</w:t>
      </w:r>
      <w:r>
        <w:t>, also referred to as ‘air gun blasting’, are conducted to locate and estimate the size of an offshore oil reserve. In order to conduct surveys, ships use ‘</w:t>
      </w:r>
      <w:proofErr w:type="spellStart"/>
      <w:r>
        <w:t>airgun</w:t>
      </w:r>
      <w:proofErr w:type="spellEnd"/>
      <w:r>
        <w:t xml:space="preserve"> arrays’ to emit high-decibel explosive impulses to map the seafloor. The noise from seismic surveys can damage or kill marine life. High decibels are known to reduce the presence of zooplankton, impair fish eggs and larvae, and temporarily if not permanently deafen adult and juvenile fish and marine mammals. Without the ability to hear, fish and marine mammals struggle to communicate, navigate, avoid predators, and locate prey. These disturbances can also disrupt important migratory patterns, forcing marine life away from suitable habitats meant for foraging and mating. In addition, seismic surveys have been implicated in whale beaching and stranding incidents. In 2014, the Bureau of Ocean Energy Management completed a Programmatic Environmental Impact Statement on proposed seismic surveying in the Atlantic, and estimated that 13.6 million marine animals </w:t>
      </w:r>
      <w:r w:rsidR="00A17C53">
        <w:t>would be disrupted</w:t>
      </w:r>
    </w:p>
    <w:p w14:paraId="54CD3ED0" w14:textId="3DAE01B5" w:rsidR="00A57734" w:rsidRDefault="00A57734" w:rsidP="00A57734">
      <w:pPr>
        <w:pStyle w:val="Contention1"/>
      </w:pPr>
      <w:bookmarkStart w:id="48" w:name="_Toc14977007"/>
      <w:r>
        <w:t>2.</w:t>
      </w:r>
      <w:proofErr w:type="gramStart"/>
      <w:r>
        <w:t xml:space="preserve">   “</w:t>
      </w:r>
      <w:proofErr w:type="gramEnd"/>
      <w:r>
        <w:t>Normal” oil spills  (spills happen normally during the course of doing business – not disasters)</w:t>
      </w:r>
      <w:bookmarkEnd w:id="48"/>
    </w:p>
    <w:p w14:paraId="25A70CED" w14:textId="4C9E3CBD" w:rsidR="00A57734" w:rsidRDefault="00A57734" w:rsidP="00290111">
      <w:pPr>
        <w:pStyle w:val="Contention2"/>
      </w:pPr>
      <w:bookmarkStart w:id="49" w:name="_Toc14977008"/>
      <w:r>
        <w:t xml:space="preserve">Link:  Thousands of oil spills happen every year as part of “normal” operations.  And </w:t>
      </w:r>
      <w:r w:rsidR="00A061DE">
        <w:t>regulations don’t solve</w:t>
      </w:r>
      <w:bookmarkEnd w:id="49"/>
    </w:p>
    <w:p w14:paraId="6D8D0935" w14:textId="675BEB86" w:rsidR="00A061DE" w:rsidRPr="00A061DE" w:rsidRDefault="00A061DE" w:rsidP="00A061DE">
      <w:pPr>
        <w:pStyle w:val="Citation3"/>
      </w:pPr>
      <w:bookmarkStart w:id="50" w:name="_Toc18671703"/>
      <w:r w:rsidRPr="00A061DE">
        <w:rPr>
          <w:u w:val="single"/>
        </w:rPr>
        <w:t>Emma Grey Ellis 2016</w:t>
      </w:r>
      <w:r w:rsidRPr="00A061DE">
        <w:t xml:space="preserve"> (</w:t>
      </w:r>
      <w:r>
        <w:t>journalist</w:t>
      </w:r>
      <w:r w:rsidRPr="00A061DE">
        <w:t xml:space="preserve">) 9 Dec 2016 “THOUSANDS OF INVISIBLE OIL SPILLS ARE DESTROYING THE GULF” </w:t>
      </w:r>
      <w:hyperlink r:id="rId51" w:history="1">
        <w:r w:rsidR="003F6DC8" w:rsidRPr="000C0932">
          <w:rPr>
            <w:rStyle w:val="Hyperlink"/>
          </w:rPr>
          <w:t>https://www.wired.com/2016/12/thousands-invisible-oil-spills-destroying-gulf/</w:t>
        </w:r>
        <w:bookmarkEnd w:id="50"/>
      </w:hyperlink>
      <w:r w:rsidR="003F6DC8">
        <w:rPr>
          <w:u w:color="7F7F7F"/>
        </w:rPr>
        <w:t xml:space="preserve"> </w:t>
      </w:r>
      <w:r w:rsidR="003F6DC8">
        <w:rPr>
          <w:rStyle w:val="Hyperlink"/>
          <w:color w:val="auto"/>
          <w:u w:val="none"/>
        </w:rPr>
        <w:t xml:space="preserve"> </w:t>
      </w:r>
    </w:p>
    <w:p w14:paraId="5638DD55" w14:textId="54903021" w:rsidR="00A57734" w:rsidRDefault="00A57734" w:rsidP="00A57734">
      <w:pPr>
        <w:pStyle w:val="Evidence"/>
      </w:pPr>
      <w:r>
        <w:t>Every year thousands of oil and chemical spills occur in waters around the country, but unless you live in a highly impacted area like Louisiana, you probably only hear about a handful of them. That's partly because the Coast Guard classifies many spills—up to 100,000 gallons—as minor or moderate, and small spills get less of everything: less media attention, less regulation, less environmental impact assessment, and most critically, less funding to clean them up. It makes sense that not every greasy pelican is national news. But as a group, they probably should be. Oil is toxic. Oil spills, however small, have a cumulative environmental impact. But the regulations in place to prevent them are limited, and in some cases, absurd. For instance, the US Coast Guard basically relies on oil companies to use the honor system when reporting leaks. And since oil leaks happen not only because oil technology is often either too old or too new, but also because of human error, that's what we call a real conflict of interest.</w:t>
      </w:r>
    </w:p>
    <w:p w14:paraId="430B5192" w14:textId="2ACB2C22" w:rsidR="00290111" w:rsidRDefault="00A061DE" w:rsidP="00290111">
      <w:pPr>
        <w:pStyle w:val="Contention2"/>
      </w:pPr>
      <w:bookmarkStart w:id="51" w:name="_Toc14977009"/>
      <w:r>
        <w:lastRenderedPageBreak/>
        <w:t>Link:  13</w:t>
      </w:r>
      <w:r w:rsidR="00642223">
        <w:t xml:space="preserve"> million gallons of oil/year </w:t>
      </w:r>
      <w:r w:rsidR="00815248">
        <w:t xml:space="preserve">spilled </w:t>
      </w:r>
      <w:r w:rsidR="00642223">
        <w:t>into ocean</w:t>
      </w:r>
      <w:r w:rsidR="00815248">
        <w:t xml:space="preserve"> </w:t>
      </w:r>
      <w:r w:rsidR="00184FB0">
        <w:t>EVERY YEAR</w:t>
      </w:r>
      <w:bookmarkEnd w:id="51"/>
    </w:p>
    <w:p w14:paraId="2A0E263F" w14:textId="37B6FC5F" w:rsidR="00A061DE" w:rsidRPr="00A061DE" w:rsidRDefault="00A061DE" w:rsidP="00A061DE">
      <w:pPr>
        <w:pStyle w:val="Citation3"/>
      </w:pPr>
      <w:bookmarkStart w:id="52" w:name="_Toc18671704"/>
      <w:r w:rsidRPr="00A061DE">
        <w:rPr>
          <w:u w:val="single"/>
        </w:rPr>
        <w:t>Emma Grey Ellis 2016</w:t>
      </w:r>
      <w:r w:rsidRPr="00A061DE">
        <w:t xml:space="preserve"> (</w:t>
      </w:r>
      <w:r>
        <w:t>journ</w:t>
      </w:r>
      <w:r w:rsidRPr="00A061DE">
        <w:t xml:space="preserve">alist) 9 Dec 2016 “THOUSANDS OF INVISIBLE OIL SPILLS ARE DESTROYING THE GULF” </w:t>
      </w:r>
      <w:hyperlink r:id="rId52" w:history="1">
        <w:r w:rsidR="003F6DC8" w:rsidRPr="000C0932">
          <w:rPr>
            <w:rStyle w:val="Hyperlink"/>
          </w:rPr>
          <w:t>https://www.wired.com/2016/12/thousands-invisible-oil-spills-destroying-gulf/</w:t>
        </w:r>
      </w:hyperlink>
      <w:r w:rsidR="003F6DC8">
        <w:t xml:space="preserve"> </w:t>
      </w:r>
      <w:r w:rsidRPr="00A061DE">
        <w:t>(“</w:t>
      </w:r>
      <w:proofErr w:type="spellStart"/>
      <w:r w:rsidRPr="00A061DE">
        <w:t>Manthos</w:t>
      </w:r>
      <w:proofErr w:type="spellEnd"/>
      <w:r w:rsidRPr="00A061DE">
        <w:t xml:space="preserve">” = David </w:t>
      </w:r>
      <w:proofErr w:type="spellStart"/>
      <w:r w:rsidRPr="00A061DE">
        <w:t>Manthos</w:t>
      </w:r>
      <w:proofErr w:type="spellEnd"/>
      <w:r w:rsidRPr="00A061DE">
        <w:t xml:space="preserve">, program coordinator at environmental watchdogging nonprofit </w:t>
      </w:r>
      <w:proofErr w:type="spellStart"/>
      <w:r w:rsidRPr="00A061DE">
        <w:t>SkyTruth</w:t>
      </w:r>
      <w:proofErr w:type="spellEnd"/>
      <w:r w:rsidRPr="00A061DE">
        <w:t>)</w:t>
      </w:r>
      <w:bookmarkEnd w:id="52"/>
      <w:r w:rsidRPr="00A061DE">
        <w:t xml:space="preserve"> </w:t>
      </w:r>
    </w:p>
    <w:p w14:paraId="12D5AC63" w14:textId="4EC28F3E" w:rsidR="00A061DE" w:rsidRPr="00A061DE" w:rsidRDefault="00A061DE" w:rsidP="00A061DE">
      <w:pPr>
        <w:pStyle w:val="Evidence"/>
      </w:pPr>
      <w:r w:rsidRPr="00A061DE">
        <w:rPr>
          <w:u w:val="single"/>
        </w:rPr>
        <w:t>The volumes that oil companies and others do calculate and report get compiled in a National Response Center database. And if you ask </w:t>
      </w:r>
      <w:hyperlink r:id="rId53" w:tgtFrame="_blank" w:history="1">
        <w:r w:rsidRPr="00A061DE">
          <w:rPr>
            <w:rStyle w:val="Hyperlink"/>
            <w:color w:val="000000"/>
            <w:u w:val="single"/>
          </w:rPr>
          <w:t>an oil lobbyist</w:t>
        </w:r>
      </w:hyperlink>
      <w:r w:rsidRPr="00A061DE">
        <w:rPr>
          <w:u w:val="single"/>
        </w:rPr>
        <w:t>, it all totals to about one million gallons per year</w:t>
      </w:r>
      <w:r w:rsidRPr="00A061DE">
        <w:t xml:space="preserve">. </w:t>
      </w:r>
      <w:r w:rsidRPr="00A061DE">
        <w:rPr>
          <w:u w:val="single"/>
        </w:rPr>
        <w:t>And those oil company-provided numbers are what the US Coast Guard relies on to levy fines against those that spill. Which is a problem, because oil companies have a financial incentive to </w:t>
      </w:r>
      <w:hyperlink r:id="rId54" w:history="1">
        <w:r w:rsidRPr="00A061DE">
          <w:rPr>
            <w:rStyle w:val="Hyperlink"/>
            <w:color w:val="000000"/>
            <w:u w:val="single"/>
          </w:rPr>
          <w:t>lowball the spill estimates</w:t>
        </w:r>
      </w:hyperlink>
      <w:r w:rsidRPr="00A061DE">
        <w:rPr>
          <w:u w:val="single"/>
        </w:rPr>
        <w:t>, because the fines levied against them often triple if they cross that major spill threshold</w:t>
      </w:r>
      <w:r w:rsidRPr="00A061DE">
        <w:t xml:space="preserve">. "It's the fox watching the henhouse," </w:t>
      </w:r>
      <w:proofErr w:type="spellStart"/>
      <w:r w:rsidRPr="00A061DE">
        <w:t>Manthos</w:t>
      </w:r>
      <w:proofErr w:type="spellEnd"/>
      <w:r w:rsidRPr="00A061DE">
        <w:t xml:space="preserve"> says. At </w:t>
      </w:r>
      <w:proofErr w:type="spellStart"/>
      <w:r w:rsidRPr="00A061DE">
        <w:t>SkyTruth</w:t>
      </w:r>
      <w:proofErr w:type="spellEnd"/>
      <w:r w:rsidRPr="00A061DE">
        <w:t xml:space="preserve">, </w:t>
      </w:r>
      <w:proofErr w:type="spellStart"/>
      <w:r w:rsidRPr="00A061DE">
        <w:t>Manthos</w:t>
      </w:r>
      <w:proofErr w:type="spellEnd"/>
      <w:r w:rsidRPr="00A061DE">
        <w:t xml:space="preserve"> uses satellite imagery and remote sensing data to get a much more definitive picture of spill size and color than you can get from sticking your head out of a helicopter door. "We make an estimate and compare it to estimate they submit, and they usually don't add up," he says. "An environmentally concerned person might have a tendency to overreport. If the report comes from someone working on </w:t>
      </w:r>
      <w:proofErr w:type="spellStart"/>
      <w:proofErr w:type="gramStart"/>
      <w:r w:rsidRPr="00A061DE">
        <w:t>a</w:t>
      </w:r>
      <w:proofErr w:type="spellEnd"/>
      <w:proofErr w:type="gramEnd"/>
      <w:r w:rsidRPr="00A061DE">
        <w:t xml:space="preserve"> oil platform, those volumes are frequently underreported." And does not account for the many spills that go unnoticed somewhere along the 2.4 million miles of oil pipe in the United States. "There's so much infrastructure and no one monitoring it," says Jonathan Henderson, founder and president of environmental watchdog organization </w:t>
      </w:r>
      <w:hyperlink r:id="rId55" w:tgtFrame="_blank" w:history="1">
        <w:r w:rsidRPr="00A061DE">
          <w:rPr>
            <w:rStyle w:val="Hyperlink"/>
            <w:color w:val="000000"/>
            <w:u w:val="none"/>
          </w:rPr>
          <w:t>Vanishing Earth</w:t>
        </w:r>
      </w:hyperlink>
      <w:r w:rsidRPr="00A061DE">
        <w:t xml:space="preserve">. "It's impossible to say how much damage is being done." Not for lack of trying. </w:t>
      </w:r>
      <w:r w:rsidRPr="00A061DE">
        <w:rPr>
          <w:u w:val="single"/>
        </w:rPr>
        <w:t xml:space="preserve">When </w:t>
      </w:r>
      <w:proofErr w:type="spellStart"/>
      <w:r w:rsidRPr="00A061DE">
        <w:rPr>
          <w:u w:val="single"/>
        </w:rPr>
        <w:t>SkyTruth</w:t>
      </w:r>
      <w:proofErr w:type="spellEnd"/>
      <w:r w:rsidRPr="00A061DE">
        <w:rPr>
          <w:u w:val="single"/>
        </w:rPr>
        <w:t xml:space="preserve"> contributed to </w:t>
      </w:r>
      <w:hyperlink r:id="rId56" w:tgtFrame="_blank" w:history="1">
        <w:r w:rsidRPr="00A061DE">
          <w:rPr>
            <w:rStyle w:val="Hyperlink"/>
            <w:color w:val="000000"/>
            <w:u w:val="single"/>
          </w:rPr>
          <w:t>a study</w:t>
        </w:r>
      </w:hyperlink>
      <w:r w:rsidRPr="00A061DE">
        <w:rPr>
          <w:u w:val="single"/>
        </w:rPr>
        <w:t> comparing oil companies' estimates to more objective satellite data, they found that on average, the volume of oil spilled is at least 13 times higher than reported—Thirteen million gallons is more than an Exxon Valdez per year</w:t>
      </w:r>
      <w:r w:rsidRPr="00A061DE">
        <w:t>.</w:t>
      </w:r>
    </w:p>
    <w:p w14:paraId="53011A9C" w14:textId="40814981" w:rsidR="00184FB0" w:rsidRDefault="00184FB0" w:rsidP="002816BC">
      <w:pPr>
        <w:pStyle w:val="Contention2"/>
      </w:pPr>
      <w:bookmarkStart w:id="53" w:name="_Toc14977010"/>
      <w:r>
        <w:t>Impact</w:t>
      </w:r>
      <w:proofErr w:type="gramStart"/>
      <w:r>
        <w:t>:  “</w:t>
      </w:r>
      <w:proofErr w:type="gramEnd"/>
      <w:r>
        <w:t>normal” small spills do serious environmental damage</w:t>
      </w:r>
      <w:bookmarkEnd w:id="53"/>
    </w:p>
    <w:p w14:paraId="3AEDA012" w14:textId="47F3AAF4" w:rsidR="007916DA" w:rsidRDefault="007916DA" w:rsidP="007916DA">
      <w:pPr>
        <w:pStyle w:val="Citation3"/>
      </w:pPr>
      <w:bookmarkStart w:id="54" w:name="_Toc18671705"/>
      <w:r w:rsidRPr="007916DA">
        <w:rPr>
          <w:u w:val="single"/>
        </w:rPr>
        <w:t xml:space="preserve">Deng </w:t>
      </w:r>
      <w:proofErr w:type="spellStart"/>
      <w:r w:rsidRPr="007916DA">
        <w:rPr>
          <w:u w:val="single"/>
        </w:rPr>
        <w:t>Yuewen</w:t>
      </w:r>
      <w:proofErr w:type="spellEnd"/>
      <w:r w:rsidRPr="007916DA">
        <w:rPr>
          <w:u w:val="single"/>
        </w:rPr>
        <w:t xml:space="preserve"> and Linda </w:t>
      </w:r>
      <w:proofErr w:type="spellStart"/>
      <w:r w:rsidRPr="007916DA">
        <w:rPr>
          <w:u w:val="single"/>
        </w:rPr>
        <w:t>Adzigbli</w:t>
      </w:r>
      <w:proofErr w:type="spellEnd"/>
      <w:r w:rsidRPr="007916DA">
        <w:rPr>
          <w:u w:val="single"/>
        </w:rPr>
        <w:t xml:space="preserve"> 2018</w:t>
      </w:r>
      <w:r>
        <w:t xml:space="preserve"> (</w:t>
      </w:r>
      <w:proofErr w:type="spellStart"/>
      <w:r>
        <w:t>Yeuewen</w:t>
      </w:r>
      <w:proofErr w:type="spellEnd"/>
      <w:r>
        <w:t xml:space="preserve"> is with Pearl Research Institute, Guangdong Ocean University, China.  </w:t>
      </w:r>
      <w:proofErr w:type="spellStart"/>
      <w:r>
        <w:t>Adzigbli</w:t>
      </w:r>
      <w:proofErr w:type="spellEnd"/>
      <w:r>
        <w:t xml:space="preserve"> is with Fishery College, Guangdong Ocean University, Zhanjiang, China) “Assessing the Impact of Oil Spills on Marine Organisms” JOURNAL OF OCEANOGRAPHY &amp; MARINE RESEARCH </w:t>
      </w:r>
      <w:hyperlink r:id="rId57" w:history="1">
        <w:r>
          <w:rPr>
            <w:rStyle w:val="Hyperlink"/>
          </w:rPr>
          <w:t>https://www.longdom.org/open-access/assessing-the-impact-of-oil-spills-on-marine-organisms-2572-3103-1000179.pdf</w:t>
        </w:r>
        <w:bookmarkEnd w:id="54"/>
      </w:hyperlink>
    </w:p>
    <w:p w14:paraId="3D609191" w14:textId="7A48BBE1" w:rsidR="00184FB0" w:rsidRDefault="00184FB0" w:rsidP="007916DA">
      <w:pPr>
        <w:pStyle w:val="Evidence"/>
      </w:pPr>
      <w:r>
        <w:t xml:space="preserve">Also </w:t>
      </w:r>
      <w:r w:rsidRPr="007916DA">
        <w:rPr>
          <w:u w:val="single"/>
        </w:rPr>
        <w:t xml:space="preserve">rising demands for marine oil exploration is likely to increase rather than decrease hence an increased frequency of small spills. Various researches </w:t>
      </w:r>
      <w:proofErr w:type="gramStart"/>
      <w:r w:rsidRPr="007916DA">
        <w:rPr>
          <w:u w:val="single"/>
        </w:rPr>
        <w:t>has</w:t>
      </w:r>
      <w:proofErr w:type="gramEnd"/>
      <w:r w:rsidRPr="007916DA">
        <w:rPr>
          <w:u w:val="single"/>
        </w:rPr>
        <w:t xml:space="preserve"> documented oil toxicity at its highest during th</w:t>
      </w:r>
      <w:r w:rsidR="007916DA" w:rsidRPr="007916DA">
        <w:rPr>
          <w:u w:val="single"/>
        </w:rPr>
        <w:t xml:space="preserve">e initial stages of a spill </w:t>
      </w:r>
      <w:r w:rsidRPr="007916DA">
        <w:rPr>
          <w:u w:val="single"/>
        </w:rPr>
        <w:t>hence even smaller spills can possibly cause prolonged impacts and pose a serious risk to marine ecosystem health and biota</w:t>
      </w:r>
      <w:r>
        <w:t>. For instance, major shipping routes on the North Sea is recurrently contaminated with oil, either from unintentional spills or maybe from natural oil and gas seeps</w:t>
      </w:r>
      <w:r w:rsidR="007916DA">
        <w:t xml:space="preserve"> </w:t>
      </w:r>
      <w:r>
        <w:t xml:space="preserve">discovered a lot of unsupervised and undocumented spills within the major shipping routes on the North Sea. Even though some of these spills were small and not visible on the surface water, they release very high C30-C38 concentrations (above 80 µg/l), significant alkane and PAH levels (20-60 µg/l) and showed high toxicity values. </w:t>
      </w:r>
      <w:r w:rsidRPr="007916DA">
        <w:rPr>
          <w:u w:val="single"/>
        </w:rPr>
        <w:t>The marine ecosystem comprises of various animals from microorganism, vertebrates</w:t>
      </w:r>
      <w:r>
        <w:t xml:space="preserve"> (fish, birds, mammals, and turtles), </w:t>
      </w:r>
      <w:r w:rsidRPr="007916DA">
        <w:rPr>
          <w:u w:val="single"/>
        </w:rPr>
        <w:t xml:space="preserve">and invertebrates </w:t>
      </w:r>
      <w:r>
        <w:t xml:space="preserve">(copepods, mollusks, crustaceans, and echinoderm). </w:t>
      </w:r>
      <w:r w:rsidRPr="007916DA">
        <w:rPr>
          <w:u w:val="single"/>
        </w:rPr>
        <w:t>These organisms are exposed to various degree of impact during an oil spill accident. Various research have detailed the toxicological effects of oil (such as increased mortality or as sub-lethal injury, impaired feeding and reproduction and avoiding</w:t>
      </w:r>
      <w:r w:rsidR="007916DA" w:rsidRPr="007916DA">
        <w:rPr>
          <w:u w:val="single"/>
        </w:rPr>
        <w:t xml:space="preserve"> predators) on fish communities</w:t>
      </w:r>
      <w:r w:rsidRPr="007916DA">
        <w:rPr>
          <w:u w:val="single"/>
        </w:rPr>
        <w:t>, estuarine communities, mammals, birds and turtles, deep-water corals</w:t>
      </w:r>
      <w:r w:rsidR="007916DA" w:rsidRPr="007916DA">
        <w:rPr>
          <w:u w:val="single"/>
        </w:rPr>
        <w:t xml:space="preserve">, plankton, </w:t>
      </w:r>
      <w:proofErr w:type="gramStart"/>
      <w:r w:rsidR="007916DA" w:rsidRPr="007916DA">
        <w:rPr>
          <w:u w:val="single"/>
        </w:rPr>
        <w:t xml:space="preserve">foraminifera </w:t>
      </w:r>
      <w:r w:rsidRPr="007916DA">
        <w:rPr>
          <w:u w:val="single"/>
        </w:rPr>
        <w:t>,</w:t>
      </w:r>
      <w:proofErr w:type="gramEnd"/>
      <w:r w:rsidRPr="007916DA">
        <w:rPr>
          <w:u w:val="single"/>
        </w:rPr>
        <w:t xml:space="preserve"> and microbial communities</w:t>
      </w:r>
      <w:r>
        <w:t xml:space="preserve">. </w:t>
      </w:r>
    </w:p>
    <w:p w14:paraId="2071C3D4" w14:textId="43B5257A" w:rsidR="00286CF6" w:rsidRDefault="00C533D5" w:rsidP="00286CF6">
      <w:pPr>
        <w:pStyle w:val="Contention1"/>
      </w:pPr>
      <w:bookmarkStart w:id="55" w:name="_Toc14977011"/>
      <w:r>
        <w:t>3</w:t>
      </w:r>
      <w:r w:rsidR="00286CF6">
        <w:t xml:space="preserve">.  Disaster </w:t>
      </w:r>
      <w:proofErr w:type="gramStart"/>
      <w:r w:rsidR="00286CF6">
        <w:t>Spills</w:t>
      </w:r>
      <w:r w:rsidR="005C1F7D">
        <w:t xml:space="preserve">  (</w:t>
      </w:r>
      <w:proofErr w:type="gramEnd"/>
      <w:r w:rsidR="005C1F7D">
        <w:t>like BP’s Deepwater Horizon 2010)</w:t>
      </w:r>
      <w:bookmarkEnd w:id="55"/>
    </w:p>
    <w:p w14:paraId="10E3876C" w14:textId="399D6B88" w:rsidR="00286CF6" w:rsidRDefault="00286CF6" w:rsidP="00286CF6">
      <w:pPr>
        <w:pStyle w:val="Contention2"/>
      </w:pPr>
      <w:bookmarkStart w:id="56" w:name="_Toc14977012"/>
      <w:r>
        <w:t>Link:  More offshore drilling = more spills</w:t>
      </w:r>
      <w:bookmarkEnd w:id="56"/>
    </w:p>
    <w:p w14:paraId="61FFA3CA" w14:textId="1BABA7A2" w:rsidR="005C1F7D" w:rsidRPr="00286CF6" w:rsidRDefault="005C1F7D" w:rsidP="005C1F7D">
      <w:pPr>
        <w:pStyle w:val="Citation3"/>
      </w:pPr>
      <w:bookmarkStart w:id="57" w:name="_Toc18671706"/>
      <w:r w:rsidRPr="00286CF6">
        <w:rPr>
          <w:u w:val="single"/>
        </w:rPr>
        <w:t>Peg Howell 2018</w:t>
      </w:r>
      <w:r w:rsidRPr="00286CF6">
        <w:t xml:space="preserve"> (petroleum engineer</w:t>
      </w:r>
      <w:r>
        <w:t>; supervised offshore drilling rigs in the Gulf of Mexico</w:t>
      </w:r>
      <w:r w:rsidRPr="00286CF6">
        <w:t xml:space="preserve">) 20 Apr 2018 CNBC “BP oil spill still haunts off-shore drilling industry 8 years later” </w:t>
      </w:r>
      <w:hyperlink r:id="rId58" w:history="1">
        <w:r w:rsidR="003F6DC8" w:rsidRPr="000C0932">
          <w:rPr>
            <w:rStyle w:val="Hyperlink"/>
          </w:rPr>
          <w:t>https://www.cnbc.com/2018/04/20/off-shore-drilling-is-still-a-terrible-idea-8-years-after-bp-oil-spill.html</w:t>
        </w:r>
        <w:bookmarkEnd w:id="57"/>
      </w:hyperlink>
      <w:r w:rsidR="003F6DC8">
        <w:rPr>
          <w:u w:color="7F7F7F"/>
        </w:rPr>
        <w:t xml:space="preserve"> </w:t>
      </w:r>
      <w:r w:rsidR="003F6DC8">
        <w:rPr>
          <w:rStyle w:val="Hyperlink"/>
          <w:color w:val="auto"/>
          <w:u w:val="none"/>
        </w:rPr>
        <w:t xml:space="preserve"> </w:t>
      </w:r>
    </w:p>
    <w:p w14:paraId="63856A18" w14:textId="6F03A4AC" w:rsidR="005C1F7D" w:rsidRDefault="005C1F7D" w:rsidP="005C1F7D">
      <w:pPr>
        <w:pStyle w:val="Evidence"/>
      </w:pPr>
      <w:r w:rsidRPr="005C1F7D">
        <w:t>In 2016 alone, 497 accidents (damages, injuries and spills) involving offshore oil rigs were reported. Human error and hurricane damage to oil and gas infrastructure are leading causes of spills. If the Atlantic Ocean is opened to offshore drilling, it is not a matter of if͟ but when͟ there will be a spill. We cannot afford to let that happen.</w:t>
      </w:r>
    </w:p>
    <w:p w14:paraId="2FF33E08" w14:textId="6B944C13" w:rsidR="00286CF6" w:rsidRDefault="00286CF6" w:rsidP="00286CF6">
      <w:pPr>
        <w:pStyle w:val="Contention2"/>
      </w:pPr>
      <w:bookmarkStart w:id="58" w:name="_Toc14977013"/>
      <w:r>
        <w:lastRenderedPageBreak/>
        <w:t>Impact:  Death, destruction and disaster</w:t>
      </w:r>
      <w:bookmarkEnd w:id="58"/>
    </w:p>
    <w:p w14:paraId="33375470" w14:textId="2090BF34" w:rsidR="00286CF6" w:rsidRPr="00286CF6" w:rsidRDefault="00286CF6" w:rsidP="00286CF6">
      <w:pPr>
        <w:pStyle w:val="Citation3"/>
      </w:pPr>
      <w:bookmarkStart w:id="59" w:name="_Toc18671707"/>
      <w:r w:rsidRPr="00286CF6">
        <w:rPr>
          <w:u w:val="single"/>
        </w:rPr>
        <w:t>Peg Howell 2018</w:t>
      </w:r>
      <w:r w:rsidRPr="00286CF6">
        <w:t xml:space="preserve"> (petroleum engineer</w:t>
      </w:r>
      <w:r w:rsidR="005C1F7D">
        <w:t>; supervised offshore drilling rigs in the Gulf of Mexico</w:t>
      </w:r>
      <w:r w:rsidRPr="00286CF6">
        <w:t xml:space="preserve">) 20 Apr 2018 CNBC “BP oil spill still haunts off-shore drilling industry 8 years later” </w:t>
      </w:r>
      <w:hyperlink r:id="rId59" w:history="1">
        <w:r w:rsidR="003F6DC8" w:rsidRPr="000C0932">
          <w:rPr>
            <w:rStyle w:val="Hyperlink"/>
          </w:rPr>
          <w:t>https://www.cnbc.com/2018/04/20/off-shore-drilling-is-still-a-terrible-idea-8-years-after-bp-oil-spill.html</w:t>
        </w:r>
        <w:bookmarkEnd w:id="59"/>
      </w:hyperlink>
      <w:r w:rsidR="003F6DC8">
        <w:rPr>
          <w:u w:color="7F7F7F"/>
        </w:rPr>
        <w:t xml:space="preserve"> </w:t>
      </w:r>
      <w:r w:rsidR="003F6DC8">
        <w:rPr>
          <w:rStyle w:val="Hyperlink"/>
          <w:color w:val="auto"/>
          <w:u w:val="none"/>
        </w:rPr>
        <w:t xml:space="preserve"> </w:t>
      </w:r>
    </w:p>
    <w:p w14:paraId="683FA692" w14:textId="5D454E88" w:rsidR="00286CF6" w:rsidRDefault="00286CF6" w:rsidP="00286CF6">
      <w:pPr>
        <w:pStyle w:val="Evidence"/>
      </w:pPr>
      <w:r w:rsidRPr="00286CF6">
        <w:t>Eight years ago, on April 20, 2010, </w:t>
      </w:r>
      <w:hyperlink r:id="rId60" w:history="1">
        <w:r w:rsidRPr="00286CF6">
          <w:rPr>
            <w:rStyle w:val="Hyperlink"/>
            <w:color w:val="000000"/>
            <w:u w:val="none"/>
          </w:rPr>
          <w:t>BP</w:t>
        </w:r>
      </w:hyperlink>
      <w:r w:rsidRPr="00286CF6">
        <w:t xml:space="preserve">'s exploratory well located just 41 miles off the coast of Louisiana, blew out. The </w:t>
      </w:r>
      <w:proofErr w:type="spellStart"/>
      <w:r w:rsidRPr="00286CF6">
        <w:t>explosion</w:t>
      </w:r>
      <w:hyperlink r:id="rId61" w:history="1">
        <w:r w:rsidRPr="00286CF6">
          <w:rPr>
            <w:rStyle w:val="Hyperlink"/>
            <w:color w:val="000000"/>
            <w:u w:val="none"/>
          </w:rPr>
          <w:t>killed</w:t>
        </w:r>
        <w:proofErr w:type="spellEnd"/>
        <w:r w:rsidRPr="00286CF6">
          <w:rPr>
            <w:rStyle w:val="Hyperlink"/>
            <w:color w:val="000000"/>
            <w:u w:val="none"/>
          </w:rPr>
          <w:t xml:space="preserve"> 11 people, pumped 210 million gallons of oil</w:t>
        </w:r>
      </w:hyperlink>
      <w:r w:rsidRPr="00286CF6">
        <w:t> into the waters off Louisiana, Mississippi, Alabama and Florida, and contaminated over 1,100 miles of coastal marshes and beaches. It took 87 days to finally cap the well that we all saw on underwater cameras pumping seemingly endless amounts of crude oil into the Gulf the entire time. It was, as it has since been named, a disaster.</w:t>
      </w:r>
    </w:p>
    <w:p w14:paraId="66D4A77D" w14:textId="6A15047E" w:rsidR="005C1F7D" w:rsidRDefault="005C1F7D" w:rsidP="005C1F7D">
      <w:pPr>
        <w:pStyle w:val="Contention2"/>
      </w:pPr>
      <w:bookmarkStart w:id="60" w:name="_Toc14977014"/>
      <w:r>
        <w:t>Impact:  Cleanup costs.</w:t>
      </w:r>
      <w:bookmarkEnd w:id="60"/>
      <w:r>
        <w:t xml:space="preserve">  </w:t>
      </w:r>
    </w:p>
    <w:p w14:paraId="072A5EE6" w14:textId="421A1482" w:rsidR="005C1F7D" w:rsidRDefault="005C1F7D" w:rsidP="005C1F7D">
      <w:pPr>
        <w:pStyle w:val="Citation3"/>
      </w:pPr>
      <w:bookmarkStart w:id="61" w:name="_Toc18671708"/>
      <w:r w:rsidRPr="00006E3A">
        <w:rPr>
          <w:u w:val="single"/>
        </w:rPr>
        <w:t xml:space="preserve">Mark West, 2018 </w:t>
      </w:r>
      <w:r>
        <w:t xml:space="preserve">(Retired naval officer and elected councilman) March 9, 2018 Opinion piece in The Voice of San Diego. “Offshore Oil Drilling Threatens Our Coastal Economies and Military Operations” </w:t>
      </w:r>
      <w:hyperlink r:id="rId62" w:history="1">
        <w:r w:rsidR="003F6DC8" w:rsidRPr="000C0932">
          <w:rPr>
            <w:rStyle w:val="Hyperlink"/>
          </w:rPr>
          <w:t>www.voiceofsandiego.org/topics/opinion/offshore-oil-drilling-threatens-coastal-economies-military-operations/</w:t>
        </w:r>
        <w:bookmarkEnd w:id="61"/>
      </w:hyperlink>
      <w:r w:rsidR="003F6DC8">
        <w:t xml:space="preserve"> </w:t>
      </w:r>
    </w:p>
    <w:p w14:paraId="7F875406" w14:textId="74C9BE48" w:rsidR="005C1F7D" w:rsidRDefault="005C1F7D" w:rsidP="005C1F7D">
      <w:pPr>
        <w:pStyle w:val="Evidence"/>
      </w:pPr>
      <w:r w:rsidRPr="006E2C71">
        <w:rPr>
          <w:u w:val="single"/>
        </w:rPr>
        <w:t>Then there are the impacts of an oil spill. In 2015, the most </w:t>
      </w:r>
      <w:hyperlink r:id="rId63" w:history="1">
        <w:r w:rsidRPr="006E2C71">
          <w:rPr>
            <w:rStyle w:val="Hyperlink"/>
            <w:color w:val="000000"/>
            <w:u w:val="single"/>
          </w:rPr>
          <w:t>recent major oil spill happened in Santa Barbara</w:t>
        </w:r>
      </w:hyperlink>
      <w:r w:rsidRPr="006E2C71">
        <w:rPr>
          <w:u w:val="single"/>
        </w:rPr>
        <w:t>, releasing 101,000 gallons of oil and costing $92 million to clean up.</w:t>
      </w:r>
      <w:r w:rsidRPr="006E2C71">
        <w:t xml:space="preserve"> In the event of another major oil spill, our military would be allocating resources to the cleanup where they could be otherwise allocated for much better uses. Given that the Trump Administration’s Bureau of Safety and Environmental Enforcement is </w:t>
      </w:r>
      <w:hyperlink r:id="rId64" w:history="1">
        <w:r w:rsidRPr="006E2C71">
          <w:rPr>
            <w:rStyle w:val="Hyperlink"/>
            <w:color w:val="000000"/>
            <w:u w:val="none"/>
          </w:rPr>
          <w:t>actively working to eliminate important safeguards</w:t>
        </w:r>
      </w:hyperlink>
      <w:r w:rsidRPr="006E2C71">
        <w:t> put in place to protect oil rig workers and the surrounding environment from blowouts, we can count on drilling equating to spilling.</w:t>
      </w:r>
    </w:p>
    <w:p w14:paraId="6A5587A0" w14:textId="39754C48" w:rsidR="00192BA0" w:rsidRDefault="00192BA0" w:rsidP="00192BA0">
      <w:pPr>
        <w:pStyle w:val="Contention2"/>
        <w:rPr>
          <w:shd w:val="clear" w:color="auto" w:fill="FFFFFF"/>
        </w:rPr>
      </w:pPr>
      <w:bookmarkStart w:id="62" w:name="_Toc14977015"/>
      <w:r>
        <w:rPr>
          <w:shd w:val="clear" w:color="auto" w:fill="FFFFFF"/>
        </w:rPr>
        <w:t>Impact:  Cleanup costs.  Oil spill cleanup can cost billions</w:t>
      </w:r>
      <w:r w:rsidR="009A298F">
        <w:rPr>
          <w:shd w:val="clear" w:color="auto" w:fill="FFFFFF"/>
        </w:rPr>
        <w:t>.  Example:  Deepwater Horizon cost $61 billion</w:t>
      </w:r>
      <w:bookmarkEnd w:id="62"/>
    </w:p>
    <w:p w14:paraId="465A9051" w14:textId="45B211AD" w:rsidR="009A298F" w:rsidRPr="009A298F" w:rsidRDefault="009A298F" w:rsidP="009A298F">
      <w:pPr>
        <w:pStyle w:val="Citation3"/>
      </w:pPr>
      <w:bookmarkStart w:id="63" w:name="_Toc18671709"/>
      <w:r w:rsidRPr="009A298F">
        <w:rPr>
          <w:u w:val="single"/>
        </w:rPr>
        <w:t>USA TODAY 2016</w:t>
      </w:r>
      <w:r w:rsidRPr="009A298F">
        <w:t xml:space="preserve"> (journalist Nathan </w:t>
      </w:r>
      <w:proofErr w:type="spellStart"/>
      <w:r w:rsidRPr="009A298F">
        <w:t>Bomey</w:t>
      </w:r>
      <w:proofErr w:type="spellEnd"/>
      <w:r w:rsidRPr="009A298F">
        <w:t xml:space="preserve">) 14 July 2016 “BP's Deepwater Horizon costs total $62B”  </w:t>
      </w:r>
      <w:hyperlink r:id="rId65" w:history="1">
        <w:r w:rsidR="003F6DC8" w:rsidRPr="000C0932">
          <w:rPr>
            <w:rStyle w:val="Hyperlink"/>
          </w:rPr>
          <w:t>https://www.usatoday.com/story/money/2016/07/14/bp-deepwater-horizon-costs/87087056/</w:t>
        </w:r>
        <w:bookmarkEnd w:id="63"/>
      </w:hyperlink>
      <w:r w:rsidR="003F6DC8">
        <w:rPr>
          <w:u w:color="7F7F7F"/>
        </w:rPr>
        <w:t xml:space="preserve"> </w:t>
      </w:r>
      <w:r w:rsidR="003F6DC8">
        <w:rPr>
          <w:rStyle w:val="Hyperlink"/>
          <w:color w:val="auto"/>
          <w:u w:val="none"/>
        </w:rPr>
        <w:t xml:space="preserve"> </w:t>
      </w:r>
    </w:p>
    <w:p w14:paraId="7B70442C" w14:textId="7CF809C1" w:rsidR="009A298F" w:rsidRDefault="009A298F" w:rsidP="009A298F">
      <w:pPr>
        <w:pStyle w:val="Evidence"/>
      </w:pPr>
      <w:r w:rsidRPr="009A298F">
        <w:rPr>
          <w:u w:val="single"/>
        </w:rPr>
        <w:t>BP said Thursday that it expects the pre-tax cost of its </w:t>
      </w:r>
      <w:hyperlink r:id="rId66" w:history="1">
        <w:r w:rsidRPr="009A298F">
          <w:rPr>
            <w:rStyle w:val="Hyperlink"/>
            <w:color w:val="000000"/>
            <w:u w:val="single"/>
          </w:rPr>
          <w:t>2010 Deepwater Horizon explosion and oil spill</w:t>
        </w:r>
      </w:hyperlink>
      <w:r w:rsidRPr="009A298F">
        <w:rPr>
          <w:u w:val="single"/>
        </w:rPr>
        <w:t xml:space="preserve"> on the Gulf Coast to total $61.6 billion</w:t>
      </w:r>
      <w:r w:rsidRPr="009A298F">
        <w:t xml:space="preserve">. The British oil giant said that figure includes a new $5.2 billion pre-tax charge on the company's second-quarter earnings, covering the costs of certain business and economic loss claims and a securities settlement. The company said it believes any additional future costs associated with Deepwater Horizon will not have a significant effect on its finances. </w:t>
      </w:r>
      <w:r w:rsidRPr="009A298F">
        <w:rPr>
          <w:u w:val="single"/>
        </w:rPr>
        <w:t>The costs</w:t>
      </w:r>
      <w:r w:rsidRPr="009A298F">
        <w:t xml:space="preserve">, which total $44 billion after the tax impact is factored out, </w:t>
      </w:r>
      <w:r w:rsidRPr="009A298F">
        <w:rPr>
          <w:u w:val="single"/>
        </w:rPr>
        <w:t>cover multiple comprehensive settlements with federal and state authorities, shareholders, property owners and consumers.</w:t>
      </w:r>
      <w:r w:rsidRPr="009A298F">
        <w:t xml:space="preserve"> Affected parties will receive compensation by 2019, BP estimated. The company has sold numerous assets to cover the bill.</w:t>
      </w:r>
    </w:p>
    <w:p w14:paraId="529B2673" w14:textId="397F4CD8" w:rsidR="00922FFC" w:rsidRDefault="00922FFC" w:rsidP="00922FFC">
      <w:pPr>
        <w:pStyle w:val="Contention2"/>
      </w:pPr>
      <w:bookmarkStart w:id="64" w:name="_Toc14977016"/>
      <w:r>
        <w:t>Impact:  Lost jobs.  Example:  BP oil spill killed thousands of jobs and billions of dollars in economic losses</w:t>
      </w:r>
      <w:bookmarkEnd w:id="64"/>
    </w:p>
    <w:p w14:paraId="6DE2EE46" w14:textId="259F1597" w:rsidR="00922FFC" w:rsidRDefault="00922FFC" w:rsidP="00922FFC">
      <w:pPr>
        <w:pStyle w:val="Citation3"/>
      </w:pPr>
      <w:bookmarkStart w:id="65" w:name="_Toc18671710"/>
      <w:r w:rsidRPr="00922FFC">
        <w:rPr>
          <w:u w:val="single"/>
        </w:rPr>
        <w:t>US Dept of the Interior 2014</w:t>
      </w:r>
      <w:r>
        <w:t xml:space="preserve">.   Bureau of Ocean Energy Management, “Assessing the Impacts of the Deepwater Horizon Oil Spill on Tourism in the Gulf of Mexico Region” Sept 2014 </w:t>
      </w:r>
      <w:hyperlink r:id="rId67" w:history="1">
        <w:r>
          <w:rPr>
            <w:rStyle w:val="Hyperlink"/>
          </w:rPr>
          <w:t>https://www.boem.gov/ESPIS/5/5451.pdf</w:t>
        </w:r>
        <w:bookmarkEnd w:id="65"/>
      </w:hyperlink>
    </w:p>
    <w:p w14:paraId="5E542CA1" w14:textId="2046B69F" w:rsidR="00922FFC" w:rsidRDefault="00922FFC" w:rsidP="00922FFC">
      <w:pPr>
        <w:pStyle w:val="Evidence"/>
      </w:pPr>
      <w:r w:rsidRPr="00922FFC">
        <w:rPr>
          <w:u w:val="single"/>
        </w:rPr>
        <w:t>The oil spill resulted in economic impacts that varied across the Gulf. Several articles discussed the estimated economic losses attributable to the DWH oil spill. For example, the U.S. Travel Association released a study that cited an estimated loss of at least $7.6 billion in tourism revenues</w:t>
      </w:r>
      <w:r>
        <w:t xml:space="preserve">; BBVA Compass projected the spill would cost the four Gulf Coast states a combined $4.3 billion in economic losses; and another article reported a potential loss of $22.7 billion over three years (Williams, May 2010; </w:t>
      </w:r>
      <w:proofErr w:type="spellStart"/>
      <w:r>
        <w:t>Dlouhy</w:t>
      </w:r>
      <w:proofErr w:type="spellEnd"/>
      <w:r>
        <w:t xml:space="preserve">, 2010; Dallas Morning News, 2010). </w:t>
      </w:r>
      <w:r w:rsidRPr="00922FFC">
        <w:rPr>
          <w:u w:val="single"/>
        </w:rPr>
        <w:t>Wells Fargo estimated that up to 250,000 Gulf jobs in fishing, tourism and energy would be lost, and the new jobs in cleanup would not make up for what has been lost</w:t>
      </w:r>
      <w:r>
        <w:t xml:space="preserve"> (Aversa, 2010). One article noted that even with a $500 million infusion from BP to promote tourism, it was estimated that tourism revenues could drop to $15.2 billion (Schwartz, 2011).</w:t>
      </w:r>
    </w:p>
    <w:p w14:paraId="4E8919D2" w14:textId="6E4AA003" w:rsidR="00177B57" w:rsidRDefault="00ED1D7E" w:rsidP="00177B57">
      <w:pPr>
        <w:pStyle w:val="Contention2"/>
      </w:pPr>
      <w:bookmarkStart w:id="66" w:name="_Toc14977017"/>
      <w:r>
        <w:lastRenderedPageBreak/>
        <w:t xml:space="preserve">Impact:  </w:t>
      </w:r>
      <w:r w:rsidR="00177B57">
        <w:t>Oil Spills Reduce Jobs</w:t>
      </w:r>
      <w:bookmarkEnd w:id="66"/>
    </w:p>
    <w:p w14:paraId="7CB06DA5" w14:textId="475BEC84" w:rsidR="00177B57" w:rsidRPr="006E315B" w:rsidRDefault="00177B57" w:rsidP="00177B57">
      <w:pPr>
        <w:pStyle w:val="Citation3"/>
      </w:pPr>
      <w:bookmarkStart w:id="67" w:name="_Toc18671711"/>
      <w:r w:rsidRPr="006E315B">
        <w:rPr>
          <w:u w:val="single"/>
        </w:rPr>
        <w:t>Surfrider Foundation Staff 2019</w:t>
      </w:r>
      <w:r w:rsidRPr="006E315B">
        <w:t xml:space="preserve"> (</w:t>
      </w:r>
      <w:proofErr w:type="spellStart"/>
      <w:r w:rsidRPr="006E315B">
        <w:t>Beachapedia</w:t>
      </w:r>
      <w:proofErr w:type="spellEnd"/>
      <w:r w:rsidRPr="006E315B">
        <w:t xml:space="preserve"> captures decades of experience and knowledge gained by Surfrider Foundation activists, scientists and staff through hundreds of environmental and educ</w:t>
      </w:r>
      <w:r w:rsidR="00FD23F7">
        <w:t>ational campaigns on our coasts</w:t>
      </w:r>
      <w:r w:rsidRPr="006E315B">
        <w:t xml:space="preserve">.) 17 April, 2019 “Offshore Oil Drilling” </w:t>
      </w:r>
      <w:hyperlink r:id="rId68" w:history="1">
        <w:r w:rsidR="003F6DC8" w:rsidRPr="000C0932">
          <w:rPr>
            <w:rStyle w:val="Hyperlink"/>
          </w:rPr>
          <w:t>http://www.beachapedia.org/Offshore_Oil_Drilling</w:t>
        </w:r>
        <w:bookmarkEnd w:id="67"/>
      </w:hyperlink>
      <w:r w:rsidR="003F6DC8">
        <w:t xml:space="preserve"> </w:t>
      </w:r>
    </w:p>
    <w:p w14:paraId="176B4369" w14:textId="01910DCA" w:rsidR="00177B57" w:rsidRDefault="00177B57" w:rsidP="00177B57">
      <w:pPr>
        <w:pStyle w:val="Evidence"/>
        <w:rPr>
          <w:rFonts w:ascii="Helvetica" w:hAnsi="Helvetica"/>
          <w:sz w:val="18"/>
          <w:szCs w:val="18"/>
          <w:u w:color="7F7F7F"/>
          <w:shd w:val="clear" w:color="auto" w:fill="FFFFFF"/>
          <w:vertAlign w:val="superscript"/>
        </w:rPr>
      </w:pPr>
      <w:r>
        <w:rPr>
          <w:shd w:val="clear" w:color="auto" w:fill="FFFFFF"/>
        </w:rPr>
        <w:t>The National Ocean Economics Program reports on the importance of economic contributions from coastal states, which encompass over 80% of the nation’s population, GDP and employment. Additionally</w:t>
      </w:r>
      <w:r w:rsidRPr="00390944">
        <w:rPr>
          <w:u w:val="single"/>
          <w:shd w:val="clear" w:color="auto" w:fill="FFFFFF"/>
        </w:rPr>
        <w:t xml:space="preserve">, the ocean economy’s tourism and recreation industry singlehandedly </w:t>
      </w:r>
      <w:proofErr w:type="gramStart"/>
      <w:r w:rsidRPr="00390944">
        <w:rPr>
          <w:u w:val="single"/>
          <w:shd w:val="clear" w:color="auto" w:fill="FFFFFF"/>
        </w:rPr>
        <w:t>provides</w:t>
      </w:r>
      <w:proofErr w:type="gramEnd"/>
      <w:r w:rsidRPr="00390944">
        <w:rPr>
          <w:u w:val="single"/>
          <w:shd w:val="clear" w:color="auto" w:fill="FFFFFF"/>
        </w:rPr>
        <w:t xml:space="preserve"> the largest amount of jobs (71%) to the U.S. economy. In fact, ocean tourism and recreation </w:t>
      </w:r>
      <w:proofErr w:type="gramStart"/>
      <w:r w:rsidRPr="00390944">
        <w:rPr>
          <w:u w:val="single"/>
          <w:shd w:val="clear" w:color="auto" w:fill="FFFFFF"/>
        </w:rPr>
        <w:t>provides</w:t>
      </w:r>
      <w:proofErr w:type="gramEnd"/>
      <w:r w:rsidRPr="00390944">
        <w:rPr>
          <w:u w:val="single"/>
          <w:shd w:val="clear" w:color="auto" w:fill="FFFFFF"/>
        </w:rPr>
        <w:t xml:space="preserve"> 12 times the amount of jobs than the offshore oil industry. In the event of a spill, the tourism and recreation industry </w:t>
      </w:r>
      <w:proofErr w:type="gramStart"/>
      <w:r w:rsidRPr="00390944">
        <w:rPr>
          <w:u w:val="single"/>
          <w:shd w:val="clear" w:color="auto" w:fill="FFFFFF"/>
        </w:rPr>
        <w:t>is</w:t>
      </w:r>
      <w:proofErr w:type="gramEnd"/>
      <w:r w:rsidRPr="00390944">
        <w:rPr>
          <w:u w:val="single"/>
          <w:shd w:val="clear" w:color="auto" w:fill="FFFFFF"/>
        </w:rPr>
        <w:t xml:space="preserve"> likely to experience severe economic damages, threatening the health and livelihood of coastal populations, and due to the nation’s reliance on coastal areas, the U.S. economy as a whole.</w:t>
      </w:r>
      <w:r>
        <w:rPr>
          <w:shd w:val="clear" w:color="auto" w:fill="FFFFFF"/>
        </w:rPr>
        <w:t xml:space="preserve"> For background, the report defines ocean economy as "ocean resources that have a direct or indirect input of goods and services to an economic activity".</w:t>
      </w:r>
    </w:p>
    <w:p w14:paraId="662866EB" w14:textId="77777777" w:rsidR="00FD23F7" w:rsidRDefault="00FD23F7" w:rsidP="00FD23F7">
      <w:pPr>
        <w:pStyle w:val="Contention2"/>
      </w:pPr>
      <w:bookmarkStart w:id="68" w:name="_Toc14977018"/>
      <w:r>
        <w:t>Impact:  Coastal economies threatened.</w:t>
      </w:r>
      <w:bookmarkEnd w:id="68"/>
      <w:r>
        <w:t xml:space="preserve">  </w:t>
      </w:r>
    </w:p>
    <w:p w14:paraId="37012415" w14:textId="77777777" w:rsidR="00FD23F7" w:rsidRPr="00005C42" w:rsidRDefault="00135DEF" w:rsidP="00FD23F7">
      <w:pPr>
        <w:pStyle w:val="Citation3"/>
      </w:pPr>
      <w:hyperlink r:id="rId69" w:history="1">
        <w:bookmarkStart w:id="69" w:name="_Toc18671712"/>
        <w:r w:rsidR="00FD23F7" w:rsidRPr="004842CC">
          <w:rPr>
            <w:rStyle w:val="Hyperlink"/>
            <w:color w:val="auto"/>
            <w:u w:val="single"/>
          </w:rPr>
          <w:t>Darryl Fears</w:t>
        </w:r>
      </w:hyperlink>
      <w:r w:rsidR="00FD23F7" w:rsidRPr="004842CC">
        <w:rPr>
          <w:u w:val="single"/>
        </w:rPr>
        <w:t>, 2018</w:t>
      </w:r>
      <w:r w:rsidR="00FD23F7" w:rsidRPr="00005C42">
        <w:t xml:space="preserve"> (Reporter focusing on the Chesapeake Bay and issues affecting wildlife. Education: Howard University, Journalism) January 4, 2018 The Washington Post “Trump administration plan would widely expand drilling in U.S. continental waters” </w:t>
      </w:r>
      <w:r w:rsidR="00FD23F7" w:rsidRPr="001A6C56">
        <w:t xml:space="preserve">” </w:t>
      </w:r>
      <w:hyperlink r:id="rId70" w:history="1">
        <w:r w:rsidR="00FD23F7" w:rsidRPr="001A6C56">
          <w:rPr>
            <w:rStyle w:val="Hyperlink"/>
          </w:rPr>
          <w:t>https://www.washingtonpost.com/news/energy-environment/wp/2018/01/04/trump-administration-plans-to-allow-drilling-off-all-u-s-waters/</w:t>
        </w:r>
        <w:bookmarkEnd w:id="69"/>
      </w:hyperlink>
    </w:p>
    <w:p w14:paraId="41D203E2" w14:textId="77777777" w:rsidR="00FD23F7" w:rsidRPr="00005C42" w:rsidRDefault="00FD23F7" w:rsidP="00FD23F7">
      <w:pPr>
        <w:pStyle w:val="Evidence"/>
      </w:pPr>
      <w:r w:rsidRPr="00005C42">
        <w:rPr>
          <w:u w:val="single"/>
        </w:rPr>
        <w:t xml:space="preserve">New Jersey Gov. </w:t>
      </w:r>
      <w:r w:rsidRPr="00FD23F7">
        <w:t>Chris</w:t>
      </w:r>
      <w:r w:rsidRPr="00005C42">
        <w:rPr>
          <w:u w:val="single"/>
        </w:rPr>
        <w:t xml:space="preserve"> Christie </w:t>
      </w:r>
      <w:r w:rsidRPr="00FD23F7">
        <w:t>(R) in August</w:t>
      </w:r>
      <w:r w:rsidRPr="00005C42">
        <w:rPr>
          <w:u w:val="single"/>
        </w:rPr>
        <w:t xml:space="preserve"> sent </w:t>
      </w:r>
      <w:hyperlink r:id="rId71" w:tgtFrame="_blank" w:history="1">
        <w:r w:rsidRPr="00005C42">
          <w:rPr>
            <w:rStyle w:val="Hyperlink"/>
            <w:color w:val="000000"/>
            <w:u w:val="single"/>
          </w:rPr>
          <w:t>a letter</w:t>
        </w:r>
      </w:hyperlink>
      <w:r w:rsidRPr="00005C42">
        <w:rPr>
          <w:u w:val="single"/>
        </w:rPr>
        <w:t xml:space="preserve"> to the Interior Department </w:t>
      </w:r>
      <w:r w:rsidRPr="00FD23F7">
        <w:t>agency that issues permits</w:t>
      </w:r>
      <w:r w:rsidRPr="00005C42">
        <w:rPr>
          <w:u w:val="single"/>
        </w:rPr>
        <w:t>, saying the state “strongly opposes any waters off our coastline being considered for inclusion in this leasing program,” citing a $44 billion beach tourism industry that creates more than 300,000 jobs.</w:t>
      </w:r>
      <w:r>
        <w:rPr>
          <w:u w:val="single"/>
        </w:rPr>
        <w:t xml:space="preserve"> </w:t>
      </w:r>
      <w:r w:rsidRPr="00005C42">
        <w:rPr>
          <w:u w:val="single"/>
        </w:rPr>
        <w:t xml:space="preserve">The </w:t>
      </w:r>
      <w:r w:rsidRPr="00FD23F7">
        <w:t>Democratic</w:t>
      </w:r>
      <w:r w:rsidRPr="00005C42">
        <w:rPr>
          <w:u w:val="single"/>
        </w:rPr>
        <w:t xml:space="preserve"> governors of North Carolina and Delaware are also opposed. Gov. Rick Scott </w:t>
      </w:r>
      <w:r w:rsidRPr="00FD23F7">
        <w:t>(R)</w:t>
      </w:r>
      <w:r w:rsidRPr="00005C42">
        <w:rPr>
          <w:u w:val="single"/>
        </w:rPr>
        <w:t xml:space="preserve"> of Florida, where beach tourism on the Atlantic and Gulf coasts generates nearly $50 billion dollars and a half-million jobs annually,</w:t>
      </w:r>
      <w:r w:rsidRPr="00005C42">
        <w:t xml:space="preserve"> according to a </w:t>
      </w:r>
      <w:hyperlink r:id="rId72" w:tgtFrame="_blank" w:history="1">
        <w:r w:rsidRPr="00005C42">
          <w:rPr>
            <w:rStyle w:val="Hyperlink"/>
            <w:color w:val="000000"/>
            <w:u w:val="none"/>
          </w:rPr>
          <w:t>Florida Atlantic University report</w:t>
        </w:r>
      </w:hyperlink>
      <w:r w:rsidRPr="00005C42">
        <w:t xml:space="preserve">, </w:t>
      </w:r>
      <w:r w:rsidRPr="00005C42">
        <w:rPr>
          <w:u w:val="single"/>
        </w:rPr>
        <w:t>said</w:t>
      </w:r>
      <w:r w:rsidRPr="00005C42">
        <w:t xml:space="preserve"> Thursday </w:t>
      </w:r>
      <w:r w:rsidRPr="00005C42">
        <w:rPr>
          <w:u w:val="single"/>
        </w:rPr>
        <w:t>that he adamantly opposes drilling off the state’s coast</w:t>
      </w:r>
      <w:r w:rsidRPr="00005C42">
        <w:t xml:space="preserve"> and requested a meeting with Zinke.</w:t>
      </w:r>
    </w:p>
    <w:p w14:paraId="0905DF5A" w14:textId="49D249AF" w:rsidR="00177B57" w:rsidRDefault="00B117F9" w:rsidP="00177B57">
      <w:pPr>
        <w:pStyle w:val="Contention2"/>
      </w:pPr>
      <w:bookmarkStart w:id="70" w:name="_Toc14977019"/>
      <w:r>
        <w:t xml:space="preserve">Total Negative Neg Benefits Impact:  </w:t>
      </w:r>
      <w:r w:rsidR="00177B57">
        <w:t>Economic risks outweigh the benefits</w:t>
      </w:r>
      <w:bookmarkEnd w:id="70"/>
    </w:p>
    <w:p w14:paraId="415628C2" w14:textId="5DA5D0DC" w:rsidR="00177B57" w:rsidRPr="009F6CA4" w:rsidRDefault="00177B57" w:rsidP="00177B57">
      <w:pPr>
        <w:pStyle w:val="Citation3"/>
      </w:pPr>
      <w:bookmarkStart w:id="71" w:name="_Toc18671713"/>
      <w:r w:rsidRPr="009F6CA4">
        <w:rPr>
          <w:u w:val="single"/>
        </w:rPr>
        <w:t>Surfrider Foundation Staff 2019</w:t>
      </w:r>
      <w:r w:rsidRPr="009F6CA4">
        <w:t xml:space="preserve"> (</w:t>
      </w:r>
      <w:proofErr w:type="spellStart"/>
      <w:r w:rsidRPr="009F6CA4">
        <w:t>Beachapedia</w:t>
      </w:r>
      <w:proofErr w:type="spellEnd"/>
      <w:r w:rsidRPr="009F6CA4">
        <w:t xml:space="preserve"> captures decades of experience and knowledge gained by Surfrider Foundation activists, scientists and staff through hundreds of environmental and educ</w:t>
      </w:r>
      <w:r w:rsidR="00B117F9">
        <w:t>ational campaigns on our coasts</w:t>
      </w:r>
      <w:r w:rsidRPr="009F6CA4">
        <w:t xml:space="preserve">.) 17 April, 2019 “Offshore Oil Drilling” </w:t>
      </w:r>
      <w:hyperlink r:id="rId73" w:history="1">
        <w:r w:rsidR="003F6DC8" w:rsidRPr="000C0932">
          <w:rPr>
            <w:rStyle w:val="Hyperlink"/>
          </w:rPr>
          <w:t>http://www.beachapedia.org/Offshore_Oil_Drilling</w:t>
        </w:r>
        <w:bookmarkEnd w:id="71"/>
      </w:hyperlink>
      <w:r w:rsidR="003F6DC8">
        <w:t xml:space="preserve">  </w:t>
      </w:r>
    </w:p>
    <w:p w14:paraId="35CB6551" w14:textId="16AB788F" w:rsidR="00177B57" w:rsidRDefault="00177B57" w:rsidP="00177B57">
      <w:pPr>
        <w:pStyle w:val="Evidence"/>
      </w:pPr>
      <w:r w:rsidRPr="00FD23F7">
        <w:rPr>
          <w:u w:val="single"/>
        </w:rPr>
        <w:t>MYTH: Potential economic benefits of offshore drilling “outweigh the risks”.</w:t>
      </w:r>
      <w:r w:rsidR="00B117F9" w:rsidRPr="00FD23F7">
        <w:rPr>
          <w:u w:val="single"/>
        </w:rPr>
        <w:br/>
      </w:r>
      <w:r w:rsidRPr="00923AF5">
        <w:rPr>
          <w:u w:val="single"/>
        </w:rPr>
        <w:t>REALITY: In most instances, risk assessments of offshore drilling fail to take into consideration the economic risk to our beaches and coastlines.</w:t>
      </w:r>
      <w:r w:rsidRPr="00093148">
        <w:t xml:space="preserve"> As discussed above, </w:t>
      </w:r>
      <w:r w:rsidRPr="00537C0E">
        <w:rPr>
          <w:u w:val="single"/>
        </w:rPr>
        <w:t>our coastlines are single-handedly the biggest revenue generators for the U.S. economy. Our nation’s ocean, waves and beaches are vital recreational, economic and ecological treasures that will be polluted by an increase in offshore oil drilling.</w:t>
      </w:r>
      <w:r w:rsidRPr="00093148">
        <w:t> </w:t>
      </w:r>
    </w:p>
    <w:p w14:paraId="151EF81E" w14:textId="77777777" w:rsidR="00177B57" w:rsidRDefault="00177B57" w:rsidP="00177B57">
      <w:pPr>
        <w:pStyle w:val="Contention2"/>
      </w:pPr>
      <w:bookmarkStart w:id="72" w:name="_Toc14977020"/>
      <w:r>
        <w:t>Impact can reach over 1000 miles</w:t>
      </w:r>
      <w:bookmarkEnd w:id="72"/>
    </w:p>
    <w:p w14:paraId="60214FFE" w14:textId="77777777" w:rsidR="00177B57" w:rsidRPr="003D0858" w:rsidRDefault="00177B57" w:rsidP="00177B57">
      <w:pPr>
        <w:pStyle w:val="Citation3"/>
      </w:pPr>
      <w:bookmarkStart w:id="73" w:name="_Toc18671714"/>
      <w:r w:rsidRPr="00DD097E">
        <w:rPr>
          <w:u w:val="single"/>
        </w:rPr>
        <w:t>Darryl Fears, 2018</w:t>
      </w:r>
      <w:r w:rsidRPr="003D0858">
        <w:t xml:space="preserve"> (Reporter focusing on the Chesapeake Bay and issues affecting wildlife. Education: Howard University, Journalism) January 4, 2018 The Washington Post “Trump administration plan would widely expand drilling in U.S. continental waters</w:t>
      </w:r>
      <w:r>
        <w:t xml:space="preserve">” </w:t>
      </w:r>
      <w:hyperlink r:id="rId74" w:history="1">
        <w:r>
          <w:rPr>
            <w:rStyle w:val="Hyperlink"/>
          </w:rPr>
          <w:t>https://www.washingtonpost.com/news/energy-environment/wp/2018/01/04/trump-administration-plans-to-allow-drilling-off-all-u-s-waters/</w:t>
        </w:r>
      </w:hyperlink>
      <w:r>
        <w:t xml:space="preserve"> (Brackets Added)</w:t>
      </w:r>
      <w:bookmarkEnd w:id="73"/>
    </w:p>
    <w:p w14:paraId="7906ACD8" w14:textId="77777777" w:rsidR="00177B57" w:rsidRDefault="00177B57" w:rsidP="00177B57">
      <w:pPr>
        <w:pStyle w:val="Evidence"/>
      </w:pPr>
      <w:r w:rsidRPr="00646DAC">
        <w:rPr>
          <w:u w:val="single"/>
        </w:rPr>
        <w:t>Hydrocarbons linked to the [Deepwater Horizon] spill were detected in 90 percent of pelican eggs more than 1,000 miles away in Minnesota, scientists say. Dolphins in Barataria, La., have experienced mortality rates 8 percent higher than dolphin populations elsewhere, and their reproduction success dropped 63 percent</w:t>
      </w:r>
      <w:r>
        <w:t>. The well’s owner, BP, had paid penalties in excess of $61 billion as of July 2016.</w:t>
      </w:r>
    </w:p>
    <w:p w14:paraId="1021D80D" w14:textId="77777777" w:rsidR="00177B57" w:rsidRDefault="00177B57" w:rsidP="00177B57">
      <w:pPr>
        <w:pStyle w:val="Contention2"/>
      </w:pPr>
      <w:bookmarkStart w:id="74" w:name="_Toc14977021"/>
      <w:r>
        <w:lastRenderedPageBreak/>
        <w:t>Animals Harmed</w:t>
      </w:r>
      <w:bookmarkEnd w:id="74"/>
    </w:p>
    <w:p w14:paraId="7D6A2EAE" w14:textId="77777777" w:rsidR="00177B57" w:rsidRPr="007104BF" w:rsidRDefault="00177B57" w:rsidP="00177B57">
      <w:pPr>
        <w:pStyle w:val="Citation3"/>
      </w:pPr>
      <w:bookmarkStart w:id="75" w:name="_Toc18671715"/>
      <w:r w:rsidRPr="00DD097E">
        <w:rPr>
          <w:u w:val="single"/>
        </w:rPr>
        <w:t xml:space="preserve">Elaina </w:t>
      </w:r>
      <w:proofErr w:type="spellStart"/>
      <w:r w:rsidRPr="00DD097E">
        <w:rPr>
          <w:u w:val="single"/>
        </w:rPr>
        <w:t>Zachos</w:t>
      </w:r>
      <w:proofErr w:type="spellEnd"/>
      <w:r w:rsidRPr="00DD097E">
        <w:rPr>
          <w:u w:val="single"/>
        </w:rPr>
        <w:t>, 2018</w:t>
      </w:r>
      <w:r w:rsidRPr="007104BF">
        <w:t xml:space="preserve"> (Elaina </w:t>
      </w:r>
      <w:proofErr w:type="spellStart"/>
      <w:r w:rsidRPr="007104BF">
        <w:t>Zachos</w:t>
      </w:r>
      <w:proofErr w:type="spellEnd"/>
      <w:r w:rsidRPr="007104BF">
        <w:t xml:space="preserve"> is a writer at National Geographic, where she covers online science news. She graduated from the University of Pittsburgh in 2017, where she studied nonfiction writing and linguistics.) Jan 4, 2018 National Geographic “Trump’s Offshore Drilling Plan – What You Need to Know” </w:t>
      </w:r>
      <w:hyperlink r:id="rId75" w:history="1">
        <w:r w:rsidRPr="007104BF">
          <w:rPr>
            <w:rStyle w:val="Hyperlink"/>
            <w:lang w:eastAsia="fr-FR"/>
          </w:rPr>
          <w:t>https://news.nationalgeographic.com/2018/01/trump-administration-announces-offshore-drilling-plans-spd/</w:t>
        </w:r>
        <w:bookmarkEnd w:id="75"/>
      </w:hyperlink>
    </w:p>
    <w:p w14:paraId="6D8DBFBF" w14:textId="77777777" w:rsidR="00177B57" w:rsidRDefault="00135DEF" w:rsidP="00177B57">
      <w:pPr>
        <w:pStyle w:val="Evidence"/>
      </w:pPr>
      <w:hyperlink r:id="rId76" w:history="1">
        <w:r w:rsidR="00177B57" w:rsidRPr="008639D9">
          <w:rPr>
            <w:rStyle w:val="Hyperlink"/>
            <w:color w:val="000000"/>
            <w:u w:val="single"/>
          </w:rPr>
          <w:t>Polar bears</w:t>
        </w:r>
      </w:hyperlink>
      <w:r w:rsidR="00177B57" w:rsidRPr="008639D9">
        <w:rPr>
          <w:u w:val="single"/>
        </w:rPr>
        <w:t> could be hurt by drilling in the Arctic</w:t>
      </w:r>
      <w:r w:rsidR="00177B57" w:rsidRPr="008639D9">
        <w:t xml:space="preserve">. The animals are already at risk due to climate change melting their icy habitats, </w:t>
      </w:r>
      <w:r w:rsidR="00177B57" w:rsidRPr="008639D9">
        <w:rPr>
          <w:u w:val="single"/>
        </w:rPr>
        <w:t>and further pollution could poison their prey</w:t>
      </w:r>
      <w:r w:rsidR="00177B57" w:rsidRPr="008639D9">
        <w:t>. (Watch: "</w:t>
      </w:r>
      <w:hyperlink r:id="rId77" w:history="1">
        <w:r w:rsidR="00177B57" w:rsidRPr="008639D9">
          <w:rPr>
            <w:rStyle w:val="Hyperlink"/>
            <w:color w:val="000000"/>
            <w:u w:val="none"/>
          </w:rPr>
          <w:t>Heart-Wrenching Video Shows Starving Polar Bear on Iceless Land</w:t>
        </w:r>
      </w:hyperlink>
      <w:r w:rsidR="00177B57" w:rsidRPr="008639D9">
        <w:t>.")</w:t>
      </w:r>
      <w:r w:rsidR="00177B57">
        <w:t xml:space="preserve"> </w:t>
      </w:r>
      <w:r w:rsidR="00177B57" w:rsidRPr="008639D9">
        <w:rPr>
          <w:u w:val="single"/>
        </w:rPr>
        <w:t>Also threatened by warming temperatures, </w:t>
      </w:r>
      <w:hyperlink r:id="rId78" w:history="1">
        <w:r w:rsidR="00177B57" w:rsidRPr="008639D9">
          <w:rPr>
            <w:rStyle w:val="Hyperlink"/>
            <w:color w:val="000000"/>
            <w:u w:val="single"/>
          </w:rPr>
          <w:t>narwhals</w:t>
        </w:r>
      </w:hyperlink>
      <w:r w:rsidR="00177B57" w:rsidRPr="008639D9">
        <w:rPr>
          <w:u w:val="single"/>
        </w:rPr>
        <w:t> and </w:t>
      </w:r>
      <w:hyperlink r:id="rId79" w:history="1">
        <w:r w:rsidR="00177B57" w:rsidRPr="008639D9">
          <w:rPr>
            <w:rStyle w:val="Hyperlink"/>
            <w:color w:val="000000"/>
            <w:u w:val="single"/>
          </w:rPr>
          <w:t>walruses</w:t>
        </w:r>
      </w:hyperlink>
      <w:r w:rsidR="00177B57" w:rsidRPr="008639D9">
        <w:rPr>
          <w:u w:val="single"/>
        </w:rPr>
        <w:t> are at risk of oil spills. </w:t>
      </w:r>
      <w:hyperlink r:id="rId80" w:history="1">
        <w:r w:rsidR="00177B57" w:rsidRPr="008639D9">
          <w:rPr>
            <w:rStyle w:val="Hyperlink"/>
            <w:color w:val="000000"/>
            <w:u w:val="single"/>
          </w:rPr>
          <w:t>Overfishing</w:t>
        </w:r>
      </w:hyperlink>
      <w:r w:rsidR="00177B57" w:rsidRPr="008639D9">
        <w:rPr>
          <w:u w:val="single"/>
        </w:rPr>
        <w:t> has depleted populations of </w:t>
      </w:r>
      <w:hyperlink r:id="rId81" w:history="1">
        <w:r w:rsidR="00177B57" w:rsidRPr="008639D9">
          <w:rPr>
            <w:rStyle w:val="Hyperlink"/>
            <w:color w:val="000000"/>
            <w:u w:val="single"/>
          </w:rPr>
          <w:t>North Atlantic cod</w:t>
        </w:r>
      </w:hyperlink>
      <w:r w:rsidR="00177B57" w:rsidRPr="008639D9">
        <w:rPr>
          <w:u w:val="single"/>
        </w:rPr>
        <w:t>, and restricting oil drilling in their remaining habitat has helped the species recover. Cold and </w:t>
      </w:r>
      <w:hyperlink r:id="rId82" w:history="1">
        <w:r w:rsidR="00177B57" w:rsidRPr="008639D9">
          <w:rPr>
            <w:rStyle w:val="Hyperlink"/>
            <w:color w:val="000000"/>
            <w:u w:val="single"/>
          </w:rPr>
          <w:t>deep-water coral</w:t>
        </w:r>
      </w:hyperlink>
      <w:r w:rsidR="00177B57" w:rsidRPr="008639D9">
        <w:rPr>
          <w:u w:val="single"/>
        </w:rPr>
        <w:t xml:space="preserve"> may live for hundreds of years, but the slow-growing animals are extremely sensitive to pollution. </w:t>
      </w:r>
      <w:r w:rsidR="00177B57" w:rsidRPr="008639D9">
        <w:t>(Read: "</w:t>
      </w:r>
      <w:hyperlink r:id="rId83" w:history="1">
        <w:r w:rsidR="00177B57" w:rsidRPr="008639D9">
          <w:rPr>
            <w:rStyle w:val="Hyperlink"/>
            <w:color w:val="000000"/>
            <w:u w:val="none"/>
          </w:rPr>
          <w:t>Window to Save World's Coral Reefs Closing Rapidly</w:t>
        </w:r>
      </w:hyperlink>
      <w:r w:rsidR="00177B57" w:rsidRPr="008639D9">
        <w:t>.")</w:t>
      </w:r>
    </w:p>
    <w:p w14:paraId="67F95BB8" w14:textId="42F8301D" w:rsidR="00192BA0" w:rsidRDefault="00192BA0" w:rsidP="00192BA0">
      <w:pPr>
        <w:pStyle w:val="Contention2"/>
      </w:pPr>
      <w:bookmarkStart w:id="76" w:name="_Toc14977022"/>
      <w:r>
        <w:t xml:space="preserve">A/T “Safety improvements” </w:t>
      </w:r>
      <w:proofErr w:type="gramStart"/>
      <w:r>
        <w:t>-  Despite</w:t>
      </w:r>
      <w:proofErr w:type="gramEnd"/>
      <w:r>
        <w:t xml:space="preserve"> industry promises, safety has NOT improved since BP Deepwater Horizon</w:t>
      </w:r>
      <w:bookmarkEnd w:id="76"/>
    </w:p>
    <w:p w14:paraId="64409ADA" w14:textId="57B98114" w:rsidR="00192BA0" w:rsidRPr="005C1F7D" w:rsidRDefault="00192BA0" w:rsidP="00192BA0">
      <w:pPr>
        <w:pStyle w:val="Citation3"/>
      </w:pPr>
      <w:bookmarkStart w:id="77" w:name="_Toc18671716"/>
      <w:r w:rsidRPr="005C1F7D">
        <w:rPr>
          <w:u w:val="single"/>
        </w:rPr>
        <w:t>HOUSTON CHRONICLE 2018</w:t>
      </w:r>
      <w:r w:rsidRPr="005C1F7D">
        <w:t xml:space="preserve">. “Deepwater Horizon disaster still has lessons for offshore drillers [Editorial]” 4 May 2018 </w:t>
      </w:r>
      <w:hyperlink r:id="rId84" w:history="1">
        <w:r w:rsidR="003F6DC8" w:rsidRPr="000C0932">
          <w:rPr>
            <w:rStyle w:val="Hyperlink"/>
          </w:rPr>
          <w:t>https://www.houstonchronicle.com/opinion/editorials/article/Deepwater-Horizon-disaster-still-has-lessons-for-12886297.php</w:t>
        </w:r>
        <w:bookmarkEnd w:id="77"/>
      </w:hyperlink>
      <w:r w:rsidR="003F6DC8">
        <w:rPr>
          <w:u w:color="7F7F7F"/>
        </w:rPr>
        <w:t xml:space="preserve"> </w:t>
      </w:r>
      <w:r w:rsidR="003F6DC8">
        <w:rPr>
          <w:rStyle w:val="Hyperlink"/>
          <w:color w:val="auto"/>
          <w:u w:val="none"/>
        </w:rPr>
        <w:t xml:space="preserve"> </w:t>
      </w:r>
    </w:p>
    <w:p w14:paraId="1D818FEA" w14:textId="77777777" w:rsidR="00192BA0" w:rsidRDefault="00192BA0" w:rsidP="00192BA0">
      <w:pPr>
        <w:pStyle w:val="Evidence"/>
      </w:pPr>
      <w:r w:rsidRPr="005C1F7D">
        <w:t>In response</w:t>
      </w:r>
      <w:r w:rsidRPr="005C1F7D">
        <w:rPr>
          <w:u w:val="single"/>
        </w:rPr>
        <w:t>, industry leaders, safety advocates and government regulators</w:t>
      </w:r>
      <w:r w:rsidRPr="005C1F7D">
        <w:t xml:space="preserve"> subsequently worked together to improve offshore safety. They </w:t>
      </w:r>
      <w:r w:rsidRPr="005C1F7D">
        <w:rPr>
          <w:u w:val="single"/>
        </w:rPr>
        <w:t xml:space="preserve">promised to prevent another Deepwater Horizon. It is a promise routinely on the verge of being broken. Out of sight, risk remains routine for offshore drilling. At least 87 fires and 10 explosions have been reported on platforms, </w:t>
      </w:r>
      <w:proofErr w:type="spellStart"/>
      <w:r w:rsidRPr="005C1F7D">
        <w:rPr>
          <w:u w:val="single"/>
        </w:rPr>
        <w:t>drillships</w:t>
      </w:r>
      <w:proofErr w:type="spellEnd"/>
      <w:r w:rsidRPr="005C1F7D">
        <w:rPr>
          <w:u w:val="single"/>
        </w:rPr>
        <w:t xml:space="preserve"> and related operations in the Gulf in the last eight years</w:t>
      </w:r>
      <w:r w:rsidRPr="005C1F7D">
        <w:t>, according to a review of data by the Houston Chronicle editorial board.</w:t>
      </w:r>
    </w:p>
    <w:p w14:paraId="0E7ABB02" w14:textId="4DB529B3" w:rsidR="00192BA0" w:rsidRDefault="00192BA0" w:rsidP="00192BA0">
      <w:pPr>
        <w:pStyle w:val="Contention2"/>
      </w:pPr>
      <w:bookmarkStart w:id="78" w:name="_Toc14977023"/>
      <w:r>
        <w:t>A/T “Safety improvements” - Things Haven’t Changed Since 2010 BP Oil Spill</w:t>
      </w:r>
      <w:bookmarkEnd w:id="78"/>
    </w:p>
    <w:p w14:paraId="1564FBA5" w14:textId="3B10E262" w:rsidR="00192BA0" w:rsidRPr="00006E3A" w:rsidRDefault="00192BA0" w:rsidP="00192BA0">
      <w:pPr>
        <w:pStyle w:val="Citation3"/>
      </w:pPr>
      <w:bookmarkStart w:id="79" w:name="_Toc18671717"/>
      <w:r w:rsidRPr="00006E3A">
        <w:rPr>
          <w:u w:val="single"/>
        </w:rPr>
        <w:t>Jen Christensen 2019</w:t>
      </w:r>
      <w:r w:rsidRPr="00006E3A">
        <w:t xml:space="preserve"> (producer with CNN's Health, Medical and Wellness Unit. She produced several award-winning documentaries. Prior to CNN, she was an award-winning investigative producer with WSOC-TV in Charlotte, N.C.) April 18, 2019 CNN “Report finds 'alarming unaddressed deficiencies' in US offshore oil drilling” </w:t>
      </w:r>
      <w:hyperlink r:id="rId85" w:history="1">
        <w:r w:rsidR="003F6DC8" w:rsidRPr="000C0932">
          <w:rPr>
            <w:rStyle w:val="Hyperlink"/>
          </w:rPr>
          <w:t>https://www.cnn.com/2019/04/18/health/offshore-drilling-study/index.html</w:t>
        </w:r>
        <w:bookmarkEnd w:id="79"/>
      </w:hyperlink>
      <w:r w:rsidR="003F6DC8">
        <w:t xml:space="preserve"> </w:t>
      </w:r>
    </w:p>
    <w:p w14:paraId="5E169A18" w14:textId="77777777" w:rsidR="00192BA0" w:rsidRPr="005C1F7D" w:rsidRDefault="00192BA0" w:rsidP="00192BA0">
      <w:pPr>
        <w:pStyle w:val="Evidence"/>
      </w:pPr>
      <w:r w:rsidRPr="00E87E1D">
        <w:t>"Almost 10 years after the BP Deepwater oil spill, offshore drilling is just as dirty and dangerous, despite pledges otherwise," said Diane Hoskins, Oceana's campaign director. "There is still this unacceptable risk of devastating oil spills, and yet there is this call from the Trump administration to expand drilling to new areas and a call to abandon or weaken safety regulations. We should not be expanding drilling."</w:t>
      </w:r>
    </w:p>
    <w:p w14:paraId="3BF03A7A" w14:textId="425CD2C8" w:rsidR="005C1F7D" w:rsidRDefault="00C533D5" w:rsidP="005C1F7D">
      <w:pPr>
        <w:pStyle w:val="Contention1"/>
      </w:pPr>
      <w:bookmarkStart w:id="80" w:name="_Toc14977024"/>
      <w:r>
        <w:t>4</w:t>
      </w:r>
      <w:r w:rsidR="005C1F7D">
        <w:t>.  Onshore environment harmed</w:t>
      </w:r>
      <w:bookmarkEnd w:id="80"/>
    </w:p>
    <w:p w14:paraId="06431DCD" w14:textId="32CE5B26" w:rsidR="00E97DBF" w:rsidRDefault="00E97DBF" w:rsidP="00E97DBF">
      <w:pPr>
        <w:pStyle w:val="Contention2"/>
        <w:ind w:left="0"/>
      </w:pPr>
      <w:r>
        <w:t xml:space="preserve"> </w:t>
      </w:r>
      <w:bookmarkStart w:id="81" w:name="_Toc14977025"/>
      <w:r w:rsidR="00E70F30">
        <w:t xml:space="preserve">Link:  </w:t>
      </w:r>
      <w:r>
        <w:t>Offshore drilling increases risks to onshore communities by increasing associated infrastructure.  Risks include routine spills and accidents, plus hurricane damage</w:t>
      </w:r>
      <w:bookmarkEnd w:id="81"/>
    </w:p>
    <w:p w14:paraId="45CE10A5" w14:textId="53EF04B3" w:rsidR="00E97DBF" w:rsidRPr="00E97DBF" w:rsidRDefault="00E97DBF" w:rsidP="00E97DBF">
      <w:pPr>
        <w:pStyle w:val="Citation3"/>
      </w:pPr>
      <w:bookmarkStart w:id="82" w:name="_Toc18671718"/>
      <w:r w:rsidRPr="00E97DBF">
        <w:rPr>
          <w:u w:val="single"/>
        </w:rPr>
        <w:t>Southern Environmental Law Center 2019.</w:t>
      </w:r>
      <w:r w:rsidRPr="00E97DBF">
        <w:t xml:space="preserve"> (SELC is the largest environmental organization in the Southeast, with 80 attorneys working out of nine offices throughout our six states and on Capitol Hill) ethical disclosure: article is undated but references events that took place in Spring 2019.  “Defending Our Southern Coasts” </w:t>
      </w:r>
      <w:hyperlink r:id="rId86" w:history="1">
        <w:r w:rsidR="003F6DC8" w:rsidRPr="000C0932">
          <w:rPr>
            <w:rStyle w:val="Hyperlink"/>
          </w:rPr>
          <w:t>https://www.southernenvironment.org/cases-and-projects/offshore-oil-drilling</w:t>
        </w:r>
        <w:bookmarkEnd w:id="82"/>
      </w:hyperlink>
      <w:r w:rsidR="003F6DC8">
        <w:rPr>
          <w:u w:color="7F7F7F"/>
        </w:rPr>
        <w:t xml:space="preserve"> </w:t>
      </w:r>
      <w:r w:rsidR="003F6DC8">
        <w:rPr>
          <w:rStyle w:val="Hyperlink"/>
          <w:color w:val="auto"/>
          <w:u w:val="none"/>
        </w:rPr>
        <w:t xml:space="preserve"> </w:t>
      </w:r>
    </w:p>
    <w:p w14:paraId="2634A35A" w14:textId="2A88C395" w:rsidR="00E97DBF" w:rsidRDefault="00E97DBF" w:rsidP="00E97DBF">
      <w:pPr>
        <w:pStyle w:val="Evidence"/>
      </w:pPr>
      <w:r w:rsidRPr="00E97DBF">
        <w:t xml:space="preserve">The environmental impacts of offshore drilling and its accompanying onshore infrastructure like refineries were well known even before the Deepwater </w:t>
      </w:r>
      <w:proofErr w:type="spellStart"/>
      <w:r w:rsidRPr="00E97DBF">
        <w:t>Horizondisaster</w:t>
      </w:r>
      <w:proofErr w:type="spellEnd"/>
      <w:r w:rsidRPr="00E97DBF">
        <w:t> in the Gulf of Mexico. Ocean rigs routinely spill and leak oil—and sometimes blow out.</w:t>
      </w:r>
      <w:r>
        <w:t xml:space="preserve"> </w:t>
      </w:r>
      <w:r w:rsidRPr="00E97DBF">
        <w:t>Even without a major spill, the industrialization and infrastructure associated with drilling—the rigs, refineries, pipelines, traffic, and routine spills and accidents—would irreparably change our coastal communities and economies. Hurricanes that frequent our region could make these impacts even more dangerous.</w:t>
      </w:r>
    </w:p>
    <w:p w14:paraId="5BC3F4C8" w14:textId="1D37F7F6" w:rsidR="004521D5" w:rsidRDefault="004521D5" w:rsidP="004521D5">
      <w:pPr>
        <w:pStyle w:val="Contention2"/>
      </w:pPr>
      <w:bookmarkStart w:id="83" w:name="_Toc14977026"/>
      <w:r>
        <w:lastRenderedPageBreak/>
        <w:t>Brink:  Coastal communities are pristine now – but would have to industrialize to support offshore oil</w:t>
      </w:r>
      <w:bookmarkEnd w:id="83"/>
    </w:p>
    <w:p w14:paraId="073061CD" w14:textId="42A42AC8" w:rsidR="004521D5" w:rsidRPr="004521D5" w:rsidRDefault="004521D5" w:rsidP="004521D5">
      <w:pPr>
        <w:pStyle w:val="Citation3"/>
      </w:pPr>
      <w:bookmarkStart w:id="84" w:name="_Toc18671719"/>
      <w:r w:rsidRPr="004521D5">
        <w:t xml:space="preserve">Chip </w:t>
      </w:r>
      <w:proofErr w:type="spellStart"/>
      <w:r w:rsidRPr="004521D5">
        <w:t>Campsen</w:t>
      </w:r>
      <w:proofErr w:type="spellEnd"/>
      <w:r w:rsidRPr="004521D5">
        <w:t xml:space="preserve"> 2015 (Senator in the South Carolina state legislature) 30 May 2015 “Onshore problems of offshore drilling” </w:t>
      </w:r>
      <w:hyperlink r:id="rId87" w:history="1">
        <w:r w:rsidR="003F6DC8" w:rsidRPr="000C0932">
          <w:rPr>
            <w:rStyle w:val="Hyperlink"/>
          </w:rPr>
          <w:t>https://www.postandcourier.com/opinion/onshore-problems-of-offshore-drilling/article_d54d1376-1f83-5d09-9125-df3148dce61c.html</w:t>
        </w:r>
        <w:bookmarkEnd w:id="84"/>
      </w:hyperlink>
      <w:r w:rsidR="003F6DC8">
        <w:rPr>
          <w:u w:color="7F7F7F"/>
        </w:rPr>
        <w:t xml:space="preserve"> </w:t>
      </w:r>
      <w:r w:rsidR="003F6DC8">
        <w:rPr>
          <w:rStyle w:val="Hyperlink"/>
          <w:color w:val="auto"/>
          <w:u w:val="none"/>
        </w:rPr>
        <w:t xml:space="preserve"> </w:t>
      </w:r>
    </w:p>
    <w:p w14:paraId="72574B3D" w14:textId="49F34FD2" w:rsidR="004521D5" w:rsidRDefault="004521D5" w:rsidP="004521D5">
      <w:pPr>
        <w:pStyle w:val="Evidence"/>
        <w:rPr>
          <w:u w:val="single"/>
        </w:rPr>
      </w:pPr>
      <w:r w:rsidRPr="004521D5">
        <w:rPr>
          <w:u w:val="single"/>
        </w:rPr>
        <w:t>In the</w:t>
      </w:r>
      <w:r w:rsidRPr="004521D5">
        <w:t xml:space="preserve"> process of building and delivering my above referenced vessels from the </w:t>
      </w:r>
      <w:r w:rsidRPr="004521D5">
        <w:rPr>
          <w:u w:val="single"/>
        </w:rPr>
        <w:t>Gulf of Mexico I have observed firsthand the land-based infrastructure necessary to support offshore drilling. It is not a pretty sight. It is extensive, dirty and highly industrial. There simply is no place on South Carolina’s coast appropriate for this kind of industrialization. Our coast is dominated by residential and resort development, wildlife refuges and extensive protected ecosystems</w:t>
      </w:r>
      <w:r w:rsidRPr="004521D5">
        <w:t xml:space="preserve"> such as the ACE Basin and Santee Delta. Offshore oil’s land-based infrastructure would not mix well with current coastal land uses. </w:t>
      </w:r>
      <w:r w:rsidRPr="004521D5">
        <w:rPr>
          <w:u w:val="single"/>
        </w:rPr>
        <w:t>I suspect much of the support for offshore oil would fade away if citizens were confronted with the realities of the coastal industrialization necessary to support offshore oil.</w:t>
      </w:r>
    </w:p>
    <w:p w14:paraId="164A171D" w14:textId="7D8D54A5" w:rsidR="004521D5" w:rsidRDefault="004521D5" w:rsidP="004521D5">
      <w:pPr>
        <w:pStyle w:val="Contention2"/>
      </w:pPr>
      <w:bookmarkStart w:id="85" w:name="_Toc14977027"/>
      <w:r>
        <w:t>Impact:  Coastal destruction and hurricane damage magnified</w:t>
      </w:r>
      <w:bookmarkEnd w:id="85"/>
    </w:p>
    <w:p w14:paraId="31F54902" w14:textId="759AF0BA" w:rsidR="00A858B1" w:rsidRPr="00A858B1" w:rsidRDefault="00A858B1" w:rsidP="00A858B1">
      <w:pPr>
        <w:pStyle w:val="Citation3"/>
      </w:pPr>
      <w:bookmarkStart w:id="86" w:name="_Toc18671720"/>
      <w:r w:rsidRPr="00A858B1">
        <w:rPr>
          <w:u w:val="single"/>
        </w:rPr>
        <w:t>Chris Kirkham 2011</w:t>
      </w:r>
      <w:r w:rsidRPr="00A858B1">
        <w:t xml:space="preserve"> (</w:t>
      </w:r>
      <w:r>
        <w:t>master’s degree in journalism</w:t>
      </w:r>
      <w:r w:rsidRPr="00A858B1">
        <w:t xml:space="preserve">) </w:t>
      </w:r>
      <w:r>
        <w:t xml:space="preserve">HUFFINGTON POST </w:t>
      </w:r>
      <w:r w:rsidRPr="00A858B1">
        <w:t xml:space="preserve">“On Louisiana Coast, Damage From Oil Goes Much Deeper Than Spill” 25 May 2011 </w:t>
      </w:r>
      <w:hyperlink r:id="rId88" w:history="1">
        <w:r w:rsidR="003F6DC8" w:rsidRPr="000C0932">
          <w:rPr>
            <w:rStyle w:val="Hyperlink"/>
          </w:rPr>
          <w:t>https://www.huffpost.com/entry/louisiana-damage-deeper-than-spill_n_807274?guccounter=1&amp;guce_referrer=aHR0cHM6Ly93d3cuZ29vZ2xlLmNvbS8&amp;guce_referrer_sig=AQAAAE_LKJGFi2Qt_cu5FuRES9VT-M81_y4xnb1ibnpudLbJ9IVkrDDLpM4_qI3vgItpcfSoPRxnE16TD71S1W6j4nEX0VxBSJaOfDFsuGGcPD1k5NM8MhL5U4sC21euql8Ej5gYqpM-AINBiE7fRG-CofLJgRDEDzSCBIYZirOoG74b</w:t>
        </w:r>
        <w:bookmarkEnd w:id="86"/>
      </w:hyperlink>
      <w:r w:rsidR="003F6DC8">
        <w:rPr>
          <w:u w:color="7F7F7F"/>
        </w:rPr>
        <w:t xml:space="preserve"> </w:t>
      </w:r>
      <w:r w:rsidR="003F6DC8">
        <w:rPr>
          <w:rStyle w:val="Hyperlink"/>
          <w:color w:val="auto"/>
          <w:u w:val="none"/>
        </w:rPr>
        <w:t xml:space="preserve"> </w:t>
      </w:r>
    </w:p>
    <w:p w14:paraId="593A3302" w14:textId="328D6E98" w:rsidR="004521D5" w:rsidRPr="004521D5" w:rsidRDefault="004521D5" w:rsidP="00A858B1">
      <w:pPr>
        <w:pStyle w:val="Evidence"/>
      </w:pPr>
      <w:r w:rsidRPr="004521D5">
        <w:t>Pipelines and navigation channels meant to ferry oil and natural gas from the vast reservoirs beneath the Gulf have chiseled away at the natural landscape of Louisiana, degrading coastal forests, swamps and marshlands. Many scientists believe the weakening of this formerly protective layer of land enabled Hurricane Katrina to lay waste to key areas of the city.</w:t>
      </w:r>
      <w:r>
        <w:t xml:space="preserve"> </w:t>
      </w:r>
      <w:r w:rsidRPr="004521D5">
        <w:t xml:space="preserve">“These are long term problems that make the effects of the oil spill, even in the worst-feared case, pale by comparison,” said Donald </w:t>
      </w:r>
      <w:proofErr w:type="spellStart"/>
      <w:r w:rsidRPr="004521D5">
        <w:t>Boesch</w:t>
      </w:r>
      <w:proofErr w:type="spellEnd"/>
      <w:r w:rsidRPr="004521D5">
        <w:t>, the president of the University of Maryland Center for Environmental Sciences who has studied coastal Louisiana and the Gulf for more than 30 years.</w:t>
      </w:r>
    </w:p>
    <w:p w14:paraId="76EA8784" w14:textId="31311644" w:rsidR="0081482E" w:rsidRDefault="00177B57" w:rsidP="0081482E">
      <w:pPr>
        <w:pStyle w:val="Contention1"/>
      </w:pPr>
      <w:bookmarkStart w:id="87" w:name="_Toc14977028"/>
      <w:r>
        <w:t>5</w:t>
      </w:r>
      <w:r w:rsidR="0081482E" w:rsidRPr="0081482E">
        <w:t xml:space="preserve">.  </w:t>
      </w:r>
      <w:r w:rsidR="00C533D5">
        <w:t>Dangerous Work Environment Fatalities</w:t>
      </w:r>
      <w:bookmarkEnd w:id="87"/>
    </w:p>
    <w:p w14:paraId="2F1B30BB" w14:textId="53F012F2" w:rsidR="00192BA0" w:rsidRDefault="00192BA0" w:rsidP="000429E7">
      <w:pPr>
        <w:pStyle w:val="Contention2"/>
      </w:pPr>
      <w:bookmarkStart w:id="88" w:name="_Toc14977029"/>
      <w:r>
        <w:t>Link:  Plan increases offshore drilling</w:t>
      </w:r>
      <w:bookmarkEnd w:id="88"/>
    </w:p>
    <w:p w14:paraId="3C13A1AF" w14:textId="7BB5A4CA" w:rsidR="00192BA0" w:rsidRDefault="00192BA0" w:rsidP="00192BA0">
      <w:pPr>
        <w:pStyle w:val="Evidence"/>
      </w:pPr>
      <w:r>
        <w:t>That’s their goal.  If it doesn’t do that, vote Negative on solvency.</w:t>
      </w:r>
    </w:p>
    <w:p w14:paraId="1B58FC12" w14:textId="14E2AD8C" w:rsidR="0006794A" w:rsidRPr="0006794A" w:rsidRDefault="00773392" w:rsidP="0006794A">
      <w:pPr>
        <w:pStyle w:val="Contention2"/>
      </w:pPr>
      <w:bookmarkStart w:id="89" w:name="_Toc14977030"/>
      <w:r>
        <w:t xml:space="preserve">Impact: </w:t>
      </w:r>
      <w:r w:rsidR="00192BA0">
        <w:t>Work</w:t>
      </w:r>
      <w:r w:rsidR="0006794A" w:rsidRPr="0006794A">
        <w:t xml:space="preserve"> Fatalities</w:t>
      </w:r>
      <w:bookmarkEnd w:id="89"/>
    </w:p>
    <w:p w14:paraId="4DD9851C" w14:textId="30F6762E" w:rsidR="00006E3A" w:rsidRDefault="00006E3A" w:rsidP="00006E3A">
      <w:pPr>
        <w:pStyle w:val="Citation3"/>
        <w:rPr>
          <w:sz w:val="24"/>
          <w:szCs w:val="24"/>
        </w:rPr>
      </w:pPr>
      <w:bookmarkStart w:id="90" w:name="_Toc18671721"/>
      <w:r>
        <w:rPr>
          <w:u w:val="single"/>
        </w:rPr>
        <w:t>Jen Christensen 2019</w:t>
      </w:r>
      <w:r>
        <w:t xml:space="preserve"> (producer with CNN's Health, Medical and Wellness Unit. Prior to CNN, she was an award-winning investigative producer</w:t>
      </w:r>
      <w:r w:rsidR="00192BA0">
        <w:t xml:space="preserve"> with WSOC-TV in Charlotte, N.C</w:t>
      </w:r>
      <w:r>
        <w:t xml:space="preserve">.) April 18, 2019 CNN “Report finds 'alarming unaddressed deficiencies' in US offshore oil drilling” </w:t>
      </w:r>
      <w:hyperlink r:id="rId89" w:history="1">
        <w:r w:rsidR="003F6DC8" w:rsidRPr="000C0932">
          <w:rPr>
            <w:rStyle w:val="Hyperlink"/>
          </w:rPr>
          <w:t>https://www.cnn.com/2019/04/18/health/offshore-drilling-study/index.html</w:t>
        </w:r>
        <w:bookmarkEnd w:id="90"/>
      </w:hyperlink>
      <w:r w:rsidR="003F6DC8">
        <w:t xml:space="preserve"> </w:t>
      </w:r>
    </w:p>
    <w:p w14:paraId="42B04880" w14:textId="2AD7CD5D" w:rsidR="0006794A" w:rsidRDefault="0006794A" w:rsidP="0006794A">
      <w:pPr>
        <w:pStyle w:val="Evidence"/>
      </w:pPr>
      <w:r w:rsidRPr="0006794A">
        <w:t>Using public records and interviews with people in the field, Oceana found that although there hasn't been another big blowout like the Deepwater accident, oil spills continue, and so do fatalities, though they're not often front-page news.</w:t>
      </w:r>
      <w:r w:rsidR="005C1F7D">
        <w:t xml:space="preserve"> </w:t>
      </w:r>
      <w:r w:rsidRPr="0006794A">
        <w:t>There were at least 6,500 oil spills in US waters between 2007 and 2017, according to the report, which said that's probably an undercount. Despite a decrease in fatality rates overall as an industry, according to the US Centers for Disease Control and Prevention, the fatality rate of oil and gas industry workers, onshore and off-, was an average of seven times higher than that of other US workers in general between 2003 and 2013</w:t>
      </w:r>
      <w:r>
        <w:t>.</w:t>
      </w:r>
    </w:p>
    <w:p w14:paraId="75FB065A" w14:textId="1E41043B" w:rsidR="00B9759B" w:rsidRDefault="00A858B1" w:rsidP="008D2BC8">
      <w:pPr>
        <w:pStyle w:val="Contention1"/>
      </w:pPr>
      <w:bookmarkStart w:id="91" w:name="_Toc14977031"/>
      <w:r>
        <w:lastRenderedPageBreak/>
        <w:t>6</w:t>
      </w:r>
      <w:r w:rsidR="008D2BC8">
        <w:t xml:space="preserve">. </w:t>
      </w:r>
      <w:r w:rsidR="00C33099">
        <w:t>Decreased Military Readiness</w:t>
      </w:r>
      <w:bookmarkEnd w:id="91"/>
    </w:p>
    <w:p w14:paraId="008E5FB6" w14:textId="7413F7D3" w:rsidR="00F52760" w:rsidRDefault="00A858B1" w:rsidP="00F52760">
      <w:pPr>
        <w:pStyle w:val="Contention2"/>
      </w:pPr>
      <w:bookmarkStart w:id="92" w:name="_Toc14977032"/>
      <w:r>
        <w:t>Link:  Defense Department says Atlantic drilling would i</w:t>
      </w:r>
      <w:r w:rsidR="005F587F">
        <w:t>nterferes with</w:t>
      </w:r>
      <w:r>
        <w:t xml:space="preserve"> training exercises and military readiness</w:t>
      </w:r>
      <w:bookmarkEnd w:id="92"/>
    </w:p>
    <w:p w14:paraId="15F52D4F" w14:textId="3DA5914F" w:rsidR="00D602F4" w:rsidRPr="00D602F4" w:rsidRDefault="00D602F4" w:rsidP="00D602F4">
      <w:pPr>
        <w:pStyle w:val="Citation3"/>
      </w:pPr>
      <w:bookmarkStart w:id="93" w:name="_Toc18671722"/>
      <w:r w:rsidRPr="00D602F4">
        <w:rPr>
          <w:u w:val="single"/>
        </w:rPr>
        <w:t>Darryl Fears, 2018</w:t>
      </w:r>
      <w:r w:rsidRPr="00D602F4">
        <w:t xml:space="preserve"> (Reporter focusing on the Chesapeake Bay and issues affecting wildlife. Education: Howard University, Journalism) January 4, 2018 The Washington Post “Trump administration plan would widely expand drilling in U.S. continental waters” </w:t>
      </w:r>
      <w:r w:rsidR="005D2788" w:rsidRPr="005D2788">
        <w:t xml:space="preserve">” </w:t>
      </w:r>
      <w:hyperlink r:id="rId90" w:history="1">
        <w:r w:rsidR="005D2788" w:rsidRPr="005D2788">
          <w:rPr>
            <w:rStyle w:val="Hyperlink"/>
          </w:rPr>
          <w:t>https://www.washingtonpost.com/news/energy-environment/wp/2018/01/04/trump-administration-plans-to-allow-drilling-off-all-u-s-waters/</w:t>
        </w:r>
        <w:bookmarkEnd w:id="93"/>
      </w:hyperlink>
    </w:p>
    <w:p w14:paraId="20A9D24A" w14:textId="19525E37" w:rsidR="00D602F4" w:rsidRDefault="00D602F4" w:rsidP="001938F0">
      <w:pPr>
        <w:pStyle w:val="Evidence"/>
      </w:pPr>
      <w:r>
        <w:t>When the Obama administration proposed offshore oil and gas exploration for the Atlantic in 2016, the Defense Department made its concerns over its possible effect on training exercises and military readiness clear. Major joint service and fleet exercises “are fundamental to the ability of our airmen, sailors, and marines to attain and sustain the highest levels of military readiness,” a spokesman, Matthew Allen, said then.</w:t>
      </w:r>
    </w:p>
    <w:p w14:paraId="71A93205" w14:textId="0CDC2A74" w:rsidR="00DD16A4" w:rsidRDefault="00DD16A4" w:rsidP="00DD16A4">
      <w:pPr>
        <w:pStyle w:val="Contention2"/>
      </w:pPr>
      <w:bookmarkStart w:id="94" w:name="_Toc14977033"/>
      <w:r>
        <w:t>Backup Link: Offshore drilling expansion plan was previously abandoned in part because of Navy concerns</w:t>
      </w:r>
      <w:bookmarkEnd w:id="94"/>
    </w:p>
    <w:p w14:paraId="02F0E634" w14:textId="77777777" w:rsidR="00DD16A4" w:rsidRPr="0027458E" w:rsidRDefault="00DD16A4" w:rsidP="00DD16A4">
      <w:pPr>
        <w:pStyle w:val="Citation3"/>
      </w:pPr>
      <w:bookmarkStart w:id="95" w:name="_Toc18671723"/>
      <w:r>
        <w:rPr>
          <w:u w:val="single" w:color="7F7F7F"/>
          <w:lang w:eastAsia="fr-FR"/>
        </w:rPr>
        <w:t>WASHINGTON POST 2018 (</w:t>
      </w:r>
      <w:r w:rsidRPr="00A858B1">
        <w:rPr>
          <w:u w:color="7F7F7F"/>
          <w:lang w:eastAsia="fr-FR"/>
        </w:rPr>
        <w:t>journalist Darryl Fears</w:t>
      </w:r>
      <w:r>
        <w:t>.</w:t>
      </w:r>
      <w:r w:rsidRPr="0027458E">
        <w:t xml:space="preserve"> Education: Howard University, Journalism) January 4, 2018 </w:t>
      </w:r>
      <w:r>
        <w:t xml:space="preserve"> </w:t>
      </w:r>
      <w:r w:rsidRPr="0027458E">
        <w:t xml:space="preserve"> “Trump administration plan would widely expand drilling in U.S. continental waters” </w:t>
      </w:r>
      <w:r w:rsidRPr="005D2788">
        <w:t xml:space="preserve">” </w:t>
      </w:r>
      <w:hyperlink r:id="rId91" w:history="1">
        <w:r w:rsidRPr="005D2788">
          <w:rPr>
            <w:rStyle w:val="Hyperlink"/>
          </w:rPr>
          <w:t>https://www.washingtonpost.com/news/energy-environment/wp/2018/01/04/trump-administration-plans-to-allow-drilling-off-all-u-s-waters/</w:t>
        </w:r>
        <w:bookmarkEnd w:id="95"/>
      </w:hyperlink>
    </w:p>
    <w:p w14:paraId="6EBBFA15" w14:textId="77777777" w:rsidR="00DD16A4" w:rsidRPr="00C33099" w:rsidRDefault="00DD16A4" w:rsidP="00DD16A4">
      <w:pPr>
        <w:pStyle w:val="Evidence"/>
      </w:pPr>
      <w:r w:rsidRPr="00C33099">
        <w:t>The Obama administration considered a five-year plan to permit drilling in the Atlantic between Virginia and Georgia </w:t>
      </w:r>
      <w:hyperlink r:id="rId92" w:history="1">
        <w:r w:rsidRPr="00C33099">
          <w:rPr>
            <w:rStyle w:val="Hyperlink"/>
            <w:color w:val="000000"/>
            <w:u w:val="none"/>
          </w:rPr>
          <w:t>but abandoned it</w:t>
        </w:r>
      </w:hyperlink>
      <w:r w:rsidRPr="00C33099">
        <w:t> in March 2016 because of concerns raised by states and the Navy, which conducts military exercises in a vast area of the ocean near those states. A barrage of letters and comments from coastal communities opposed to the plan also played a role.</w:t>
      </w:r>
    </w:p>
    <w:p w14:paraId="75AD428B" w14:textId="2ABF4363" w:rsidR="00C33099" w:rsidRDefault="00DD16A4" w:rsidP="0003531C">
      <w:pPr>
        <w:pStyle w:val="Contention2"/>
      </w:pPr>
      <w:bookmarkStart w:id="96" w:name="_Toc14977034"/>
      <w:r>
        <w:t xml:space="preserve">Backup </w:t>
      </w:r>
      <w:r w:rsidR="00C86132">
        <w:t>Link:  Virginia offshore drilling would conflict with military activities</w:t>
      </w:r>
      <w:r w:rsidR="003801BD">
        <w:t xml:space="preserve"> and put them at risk</w:t>
      </w:r>
      <w:bookmarkEnd w:id="96"/>
    </w:p>
    <w:p w14:paraId="6230CA08" w14:textId="5858CAE0" w:rsidR="00E25DC0" w:rsidRDefault="00A858B1" w:rsidP="00645277">
      <w:pPr>
        <w:pStyle w:val="Citation3"/>
      </w:pPr>
      <w:bookmarkStart w:id="97" w:name="_Toc18671724"/>
      <w:r w:rsidRPr="00645277">
        <w:rPr>
          <w:u w:val="single"/>
        </w:rPr>
        <w:t>Senators Mark Warner and Tim Kaine</w:t>
      </w:r>
      <w:r w:rsidRPr="00A050D6">
        <w:rPr>
          <w:u w:val="single"/>
        </w:rPr>
        <w:t xml:space="preserve"> </w:t>
      </w:r>
      <w:r>
        <w:rPr>
          <w:u w:val="single"/>
        </w:rPr>
        <w:t xml:space="preserve"> </w:t>
      </w:r>
      <w:r w:rsidR="00E25DC0" w:rsidRPr="00A050D6">
        <w:rPr>
          <w:u w:val="single"/>
        </w:rPr>
        <w:t>2018</w:t>
      </w:r>
      <w:r w:rsidR="00D27BD3" w:rsidRPr="00A050D6">
        <w:rPr>
          <w:u w:val="single"/>
        </w:rPr>
        <w:t xml:space="preserve"> </w:t>
      </w:r>
      <w:r w:rsidR="00D27BD3" w:rsidRPr="001505DB">
        <w:t>(</w:t>
      </w:r>
      <w:r>
        <w:t>both are US Senators from Virginia)</w:t>
      </w:r>
      <w:r w:rsidR="00D27BD3" w:rsidRPr="001505DB">
        <w:t xml:space="preserve"> </w:t>
      </w:r>
      <w:r w:rsidR="00C86132">
        <w:t xml:space="preserve">19 Apr 2018 </w:t>
      </w:r>
      <w:hyperlink r:id="rId93" w:history="1">
        <w:r w:rsidR="003F6DC8" w:rsidRPr="000C0932">
          <w:rPr>
            <w:rStyle w:val="Hyperlink"/>
          </w:rPr>
          <w:t>https://localtvwtkr.files.wordpress.com/2018/04/376827308-warner-kaine-call-on-trump-administration-to-examine-risks-of-offshore-drilling-on-military-assets-in-hampton-road.pdf</w:t>
        </w:r>
        <w:bookmarkEnd w:id="97"/>
      </w:hyperlink>
      <w:r w:rsidR="003F6DC8">
        <w:t xml:space="preserve"> </w:t>
      </w:r>
    </w:p>
    <w:p w14:paraId="145019EA" w14:textId="439E7180" w:rsidR="00C86132" w:rsidRDefault="00C86132" w:rsidP="00C86132">
      <w:pPr>
        <w:pStyle w:val="Evidence"/>
      </w:pPr>
      <w:r>
        <w:rPr>
          <w:noProof/>
          <w:lang w:eastAsia="en-US"/>
        </w:rPr>
        <w:drawing>
          <wp:inline distT="0" distB="0" distL="0" distR="0" wp14:anchorId="4C749F5A" wp14:editId="5A9D3F2C">
            <wp:extent cx="5300283" cy="28450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309641" cy="2850086"/>
                    </a:xfrm>
                    <a:prstGeom prst="rect">
                      <a:avLst/>
                    </a:prstGeom>
                    <a:noFill/>
                    <a:ln>
                      <a:noFill/>
                    </a:ln>
                  </pic:spPr>
                </pic:pic>
              </a:graphicData>
            </a:graphic>
          </wp:inline>
        </w:drawing>
      </w:r>
    </w:p>
    <w:p w14:paraId="668CF403" w14:textId="3CCF7B19" w:rsidR="00FB6C44" w:rsidRDefault="00DD16A4" w:rsidP="00A8010A">
      <w:pPr>
        <w:pStyle w:val="Contention2"/>
        <w:ind w:left="0"/>
      </w:pPr>
      <w:bookmarkStart w:id="98" w:name="_Toc14977035"/>
      <w:r>
        <w:lastRenderedPageBreak/>
        <w:t xml:space="preserve">Backup </w:t>
      </w:r>
      <w:r w:rsidR="003801BD">
        <w:t>Link:  Pentagon says d</w:t>
      </w:r>
      <w:r w:rsidR="00670D1B">
        <w:t xml:space="preserve">rilling incompatible with military </w:t>
      </w:r>
      <w:r w:rsidR="003801BD">
        <w:t>training</w:t>
      </w:r>
      <w:bookmarkEnd w:id="98"/>
    </w:p>
    <w:p w14:paraId="3ED7F6A6" w14:textId="3C8058EC" w:rsidR="00A8010A" w:rsidRDefault="00794481" w:rsidP="00A8010A">
      <w:pPr>
        <w:pStyle w:val="Citation3"/>
      </w:pPr>
      <w:bookmarkStart w:id="99" w:name="_Toc18671725"/>
      <w:r w:rsidRPr="00A050D6">
        <w:rPr>
          <w:u w:val="single"/>
        </w:rPr>
        <w:t xml:space="preserve">Timothy </w:t>
      </w:r>
      <w:proofErr w:type="spellStart"/>
      <w:r w:rsidRPr="00A050D6">
        <w:rPr>
          <w:u w:val="single"/>
        </w:rPr>
        <w:t>Cama</w:t>
      </w:r>
      <w:proofErr w:type="spellEnd"/>
      <w:r w:rsidRPr="00A050D6">
        <w:rPr>
          <w:u w:val="single"/>
        </w:rPr>
        <w:t>, 2018</w:t>
      </w:r>
      <w:r>
        <w:t xml:space="preserve"> (</w:t>
      </w:r>
      <w:r w:rsidR="00FB3834">
        <w:t xml:space="preserve">Energy and Environment Reporter for The Hill) May 10, 2018 </w:t>
      </w:r>
      <w:r w:rsidR="00777E57">
        <w:t>The Hill “Pentagon warns against offshore drilling in eastern Gulf of Mexico”</w:t>
      </w:r>
      <w:r w:rsidR="00670D1B" w:rsidRPr="00670D1B">
        <w:t xml:space="preserve"> </w:t>
      </w:r>
      <w:hyperlink r:id="rId95" w:history="1">
        <w:r w:rsidR="003F6DC8" w:rsidRPr="000C0932">
          <w:rPr>
            <w:rStyle w:val="Hyperlink"/>
          </w:rPr>
          <w:t>https://thehill.com/policy/energy-environment/387161-pentagon-warns-against-offshore-drilling-in-eastern-gulf-of-mexico</w:t>
        </w:r>
        <w:bookmarkEnd w:id="99"/>
      </w:hyperlink>
      <w:r w:rsidR="003F6DC8">
        <w:rPr>
          <w:u w:color="7F7F7F"/>
        </w:rPr>
        <w:t xml:space="preserve"> </w:t>
      </w:r>
    </w:p>
    <w:p w14:paraId="562CF2FC" w14:textId="03B7719E" w:rsidR="00A8010A" w:rsidRDefault="00A8010A" w:rsidP="00A8010A">
      <w:pPr>
        <w:pStyle w:val="Evidence"/>
      </w:pPr>
      <w:r w:rsidRPr="00A8010A">
        <w:t>Offshore oil and natural gas drilling in the eastern part of the Gulf of Mexico would likely be incompatible with military training and testing, the Pentagon is warning lawmakers.</w:t>
      </w:r>
    </w:p>
    <w:p w14:paraId="116C717C" w14:textId="1E647A08" w:rsidR="00302BA5" w:rsidRDefault="00DD16A4" w:rsidP="00302BA5">
      <w:pPr>
        <w:pStyle w:val="Contention2"/>
      </w:pPr>
      <w:bookmarkStart w:id="100" w:name="_Toc14977036"/>
      <w:r>
        <w:t xml:space="preserve">Backup </w:t>
      </w:r>
      <w:r w:rsidR="003801BD">
        <w:t xml:space="preserve">Link:  </w:t>
      </w:r>
      <w:r w:rsidR="009D57EF">
        <w:t>Drilling interferes with military</w:t>
      </w:r>
      <w:r w:rsidR="00582A58">
        <w:t xml:space="preserve"> operations</w:t>
      </w:r>
      <w:bookmarkEnd w:id="100"/>
    </w:p>
    <w:p w14:paraId="527989D8" w14:textId="03EF61A7" w:rsidR="00582A58" w:rsidRDefault="00582A58" w:rsidP="00582A58">
      <w:pPr>
        <w:pStyle w:val="Citation3"/>
      </w:pPr>
      <w:bookmarkStart w:id="101" w:name="_Toc18671726"/>
      <w:r w:rsidRPr="00CC5981">
        <w:rPr>
          <w:u w:val="single"/>
        </w:rPr>
        <w:t>Mark West, 2018</w:t>
      </w:r>
      <w:r>
        <w:t xml:space="preserve"> (Retired naval officer and elected councilman) </w:t>
      </w:r>
      <w:r w:rsidR="00CC5981">
        <w:t xml:space="preserve">March 9, 2018 </w:t>
      </w:r>
      <w:r>
        <w:t xml:space="preserve">Opinion piece in The Voice of San Diego. “Offshore Oil Drilling Threatens Our Coastal Economies and Military Operations” </w:t>
      </w:r>
      <w:hyperlink r:id="rId96" w:history="1">
        <w:r w:rsidR="003F6DC8" w:rsidRPr="000C0932">
          <w:rPr>
            <w:rStyle w:val="Hyperlink"/>
          </w:rPr>
          <w:t>www.voiceofsandiego.org/topics/opinion/offshore-oil-drilling-threatens-coastal-economies-military-operations/</w:t>
        </w:r>
        <w:bookmarkEnd w:id="101"/>
      </w:hyperlink>
      <w:r w:rsidR="003F6DC8">
        <w:t xml:space="preserve"> </w:t>
      </w:r>
    </w:p>
    <w:p w14:paraId="2F8E773E" w14:textId="0C81157B" w:rsidR="00302BA5" w:rsidRDefault="00302BA5" w:rsidP="00582A58">
      <w:pPr>
        <w:pStyle w:val="Evidence"/>
      </w:pPr>
      <w:r w:rsidRPr="00302BA5">
        <w:t>In addition, the United States Navy, Air Force, and even the National Aeronautics and Space Administration have all weighed in, expressing major concerns regarding the potential impacts that offshore oil and gas development could have to their operations, activities, and to the country’s national security.</w:t>
      </w:r>
    </w:p>
    <w:p w14:paraId="26D9F622" w14:textId="007DB01A" w:rsidR="00DE4092" w:rsidRDefault="00DD16A4" w:rsidP="00DE4092">
      <w:pPr>
        <w:pStyle w:val="Contention2"/>
      </w:pPr>
      <w:bookmarkStart w:id="102" w:name="_Toc14977037"/>
      <w:r>
        <w:t xml:space="preserve">Backup </w:t>
      </w:r>
      <w:r w:rsidR="003801BD">
        <w:t>Link:  Oil development would severely affect military activities</w:t>
      </w:r>
      <w:bookmarkEnd w:id="102"/>
    </w:p>
    <w:p w14:paraId="7AF2A4CE" w14:textId="4854A766" w:rsidR="00CC5981" w:rsidRDefault="00CC5981" w:rsidP="00CC5981">
      <w:pPr>
        <w:pStyle w:val="Citation3"/>
      </w:pPr>
      <w:bookmarkStart w:id="103" w:name="_Toc18671727"/>
      <w:r>
        <w:rPr>
          <w:u w:val="single"/>
        </w:rPr>
        <w:t xml:space="preserve">Timothy </w:t>
      </w:r>
      <w:proofErr w:type="spellStart"/>
      <w:r>
        <w:rPr>
          <w:u w:val="single"/>
        </w:rPr>
        <w:t>Cama</w:t>
      </w:r>
      <w:proofErr w:type="spellEnd"/>
      <w:r>
        <w:rPr>
          <w:u w:val="single"/>
        </w:rPr>
        <w:t>, 2018</w:t>
      </w:r>
      <w:r>
        <w:t xml:space="preserve"> (Energy and Environment Reporter for The Hill) May 10, 2018 The Hill “Pentagon warns against offshore drilling in eastern Gulf of Mexico”</w:t>
      </w:r>
      <w:r w:rsidR="003F6DC8">
        <w:t xml:space="preserve"> </w:t>
      </w:r>
      <w:hyperlink r:id="rId97" w:history="1">
        <w:r w:rsidR="003F6DC8" w:rsidRPr="000C0932">
          <w:rPr>
            <w:rStyle w:val="Hyperlink"/>
          </w:rPr>
          <w:t>https://thehill.com/policy/energy-environment/387161-pentagon-warns-against-offshore-drilling-in-eastern-gulf-of-mexico</w:t>
        </w:r>
      </w:hyperlink>
      <w:r w:rsidR="003F6DC8">
        <w:rPr>
          <w:u w:color="7F7F7F"/>
        </w:rPr>
        <w:t xml:space="preserve"> </w:t>
      </w:r>
      <w:r w:rsidR="001A6C56">
        <w:t>(</w:t>
      </w:r>
      <w:r w:rsidR="003801BD">
        <w:t xml:space="preserve">first 2 </w:t>
      </w:r>
      <w:r w:rsidR="001A6C56">
        <w:t>brackets in original</w:t>
      </w:r>
      <w:r w:rsidR="003801BD">
        <w:t>; 3</w:t>
      </w:r>
      <w:r w:rsidR="003801BD" w:rsidRPr="003801BD">
        <w:rPr>
          <w:vertAlign w:val="superscript"/>
        </w:rPr>
        <w:t>rd</w:t>
      </w:r>
      <w:r w:rsidR="003801BD">
        <w:t xml:space="preserve"> brackets added</w:t>
      </w:r>
      <w:r w:rsidR="001A6C56">
        <w:t>)</w:t>
      </w:r>
      <w:bookmarkEnd w:id="103"/>
    </w:p>
    <w:p w14:paraId="3A4AD602" w14:textId="7D9AD751" w:rsidR="00DE4092" w:rsidRPr="00DE4092" w:rsidRDefault="00CC5981" w:rsidP="00CC5981">
      <w:pPr>
        <w:pStyle w:val="Evidence"/>
      </w:pPr>
      <w:r w:rsidRPr="00DE4092">
        <w:t xml:space="preserve"> </w:t>
      </w:r>
      <w:r w:rsidR="00DE4092" w:rsidRPr="00DE4092">
        <w:t xml:space="preserve">“Simply stated, if oil and gas development were to extend east of the [Military Mission Line], without sufficient surface limiting stipulations and/or oil and gas activity restrictions mutually agreed by the DOD and [Department of the Interior], military flexibility in the region would be lost and test and training activities would be severely affected,” it </w:t>
      </w:r>
      <w:r w:rsidR="003801BD">
        <w:t xml:space="preserve">[the Pentagon report] </w:t>
      </w:r>
      <w:r w:rsidR="00DE4092" w:rsidRPr="00DE4092">
        <w:t>stated.</w:t>
      </w:r>
    </w:p>
    <w:p w14:paraId="6D34D915" w14:textId="7A22FBD3" w:rsidR="00796032" w:rsidRDefault="003801BD" w:rsidP="00B835AC">
      <w:pPr>
        <w:pStyle w:val="Contention2"/>
      </w:pPr>
      <w:bookmarkStart w:id="104" w:name="_Toc14977038"/>
      <w:r>
        <w:t>Link &amp; Brink:  Any offshore development would hinder the military’s ability to prepare for attacks on our country</w:t>
      </w:r>
      <w:bookmarkEnd w:id="104"/>
    </w:p>
    <w:p w14:paraId="72D74BAB" w14:textId="56627764" w:rsidR="00CC5981" w:rsidRDefault="00CC5981" w:rsidP="00CC5981">
      <w:pPr>
        <w:pStyle w:val="Citation3"/>
      </w:pPr>
      <w:bookmarkStart w:id="105" w:name="_Toc18671728"/>
      <w:r>
        <w:rPr>
          <w:u w:val="single"/>
        </w:rPr>
        <w:t>Mark West, 2018</w:t>
      </w:r>
      <w:r>
        <w:t xml:space="preserve"> (Retired naval officer and elected councilman) March 9, 2018 Opinion piece in The Voice of San Diego. “Offshore Oil Drilling Threatens Our Coastal Economies and Military Operations” </w:t>
      </w:r>
      <w:hyperlink r:id="rId98" w:history="1">
        <w:r w:rsidR="003F6DC8" w:rsidRPr="000C0932">
          <w:rPr>
            <w:rStyle w:val="Hyperlink"/>
          </w:rPr>
          <w:t>www.voiceofsandiego.org/topics/opinion/offshore-oil-drilling-threatens-coastal-economies-military-operations/</w:t>
        </w:r>
        <w:bookmarkEnd w:id="105"/>
      </w:hyperlink>
      <w:r w:rsidR="003F6DC8">
        <w:t xml:space="preserve"> </w:t>
      </w:r>
    </w:p>
    <w:p w14:paraId="7DC7153B" w14:textId="3299E067" w:rsidR="00796032" w:rsidRDefault="00796032" w:rsidP="006627D2">
      <w:pPr>
        <w:pStyle w:val="Evidence"/>
      </w:pPr>
      <w:r w:rsidRPr="00796032">
        <w:t>For our military to remain one of the strongest forces in the world, we need to protect the areas where military operations and training activity take place. Any offshore structures that are built in those areas would hinder our military’s ability to properly prepare and train for attacks on our country.</w:t>
      </w:r>
    </w:p>
    <w:p w14:paraId="579E8841" w14:textId="2ACFE017" w:rsidR="00B835AC" w:rsidRDefault="00773392" w:rsidP="00B835AC">
      <w:pPr>
        <w:pStyle w:val="Contention2"/>
      </w:pPr>
      <w:bookmarkStart w:id="106" w:name="_Toc14977039"/>
      <w:r>
        <w:t xml:space="preserve">Impact: </w:t>
      </w:r>
      <w:r w:rsidR="0088475C">
        <w:t>National Security Jeopardized</w:t>
      </w:r>
      <w:bookmarkEnd w:id="106"/>
    </w:p>
    <w:p w14:paraId="7034137C" w14:textId="2A52260E" w:rsidR="00CC5981" w:rsidRDefault="00CC5981" w:rsidP="00CC5981">
      <w:pPr>
        <w:pStyle w:val="Citation3"/>
      </w:pPr>
      <w:bookmarkStart w:id="107" w:name="_Toc18671729"/>
      <w:r>
        <w:rPr>
          <w:u w:val="single"/>
        </w:rPr>
        <w:t>Mark West, 2018</w:t>
      </w:r>
      <w:r>
        <w:t xml:space="preserve"> (Retired naval officer and elected councilman) March 9, 2018 Opinion piece in The Voice of San Diego. “Offshore Oil Drilling Threatens Our Coastal Economies and Military Operations” </w:t>
      </w:r>
      <w:hyperlink r:id="rId99" w:history="1">
        <w:r w:rsidR="003F6DC8" w:rsidRPr="000C0932">
          <w:rPr>
            <w:rStyle w:val="Hyperlink"/>
          </w:rPr>
          <w:t>www.voiceofsandiego.org/topics/opinion/offshore-oil-drilling-threatens-coastal-economies-military-operations/</w:t>
        </w:r>
        <w:bookmarkEnd w:id="107"/>
      </w:hyperlink>
      <w:r w:rsidR="003F6DC8">
        <w:t xml:space="preserve"> </w:t>
      </w:r>
    </w:p>
    <w:p w14:paraId="4243E8FF" w14:textId="096A4D2C" w:rsidR="00A8010A" w:rsidRDefault="00B835AC" w:rsidP="00193CBF">
      <w:pPr>
        <w:pStyle w:val="Evidence"/>
        <w:rPr>
          <w:u w:val="single"/>
        </w:rPr>
      </w:pPr>
      <w:r w:rsidRPr="00B835AC">
        <w:t xml:space="preserve">San Diego County is among those municipalities and has more reason than most for doing this. </w:t>
      </w:r>
      <w:r w:rsidRPr="00B835AC">
        <w:rPr>
          <w:u w:val="single"/>
        </w:rPr>
        <w:t xml:space="preserve">Our naval operations are critical to national security. Zinke’s inclusion of these military areas is baffling, considering he was once in the Navy himself and should understand that offshore drilling would hinder training </w:t>
      </w:r>
      <w:r w:rsidR="00193CBF">
        <w:rPr>
          <w:u w:val="single"/>
        </w:rPr>
        <w:t>exercises and other operations.</w:t>
      </w:r>
    </w:p>
    <w:p w14:paraId="551C8B52" w14:textId="5FC9AB94" w:rsidR="00773268" w:rsidRDefault="00DD16A4" w:rsidP="00773268">
      <w:pPr>
        <w:pStyle w:val="Contention1"/>
      </w:pPr>
      <w:bookmarkStart w:id="108" w:name="_Toc14977040"/>
      <w:r>
        <w:lastRenderedPageBreak/>
        <w:t>7</w:t>
      </w:r>
      <w:r w:rsidR="00773268">
        <w:t>.  Sets back efforts against Climate Change</w:t>
      </w:r>
      <w:bookmarkEnd w:id="108"/>
    </w:p>
    <w:p w14:paraId="7D523772" w14:textId="36639DA8" w:rsidR="00773268" w:rsidRDefault="00773268" w:rsidP="00773268">
      <w:pPr>
        <w:pStyle w:val="Contention2"/>
      </w:pPr>
      <w:bookmarkStart w:id="109" w:name="_Toc14977041"/>
      <w:r>
        <w:t>Link:  Increased offshore drilling sets back efforts against climate change</w:t>
      </w:r>
      <w:bookmarkEnd w:id="109"/>
    </w:p>
    <w:p w14:paraId="5D2DAE4B" w14:textId="77777777" w:rsidR="00773268" w:rsidRDefault="00773268" w:rsidP="00773268">
      <w:pPr>
        <w:pStyle w:val="Citation3"/>
      </w:pPr>
      <w:bookmarkStart w:id="110" w:name="_Toc18671730"/>
      <w:r w:rsidRPr="00773268">
        <w:rPr>
          <w:u w:val="single"/>
        </w:rPr>
        <w:t>Dr. Francine Kershaw and 10 other analysts, attorneys and scientists with Natural Resources Defense Council 2018.</w:t>
      </w:r>
      <w:r>
        <w:t xml:space="preserve"> (Lauren Kubiak Oceans Analyst, Nature Program.  Sarah </w:t>
      </w:r>
      <w:proofErr w:type="spellStart"/>
      <w:r>
        <w:t>Chasis</w:t>
      </w:r>
      <w:proofErr w:type="spellEnd"/>
      <w:r>
        <w:t xml:space="preserve"> Senior Director, Oceans, Nature Program.  Alison Chase Senior Policy Analyst, Oceans, Nature Program.  Sandy </w:t>
      </w:r>
      <w:proofErr w:type="spellStart"/>
      <w:r>
        <w:t>Aylesworth</w:t>
      </w:r>
      <w:proofErr w:type="spellEnd"/>
      <w:r>
        <w:t xml:space="preserve"> Oceans Advocate, Nature Program.  Starla Yeh Director, Policy Analysis Group, Climate and Clean Energy Program.  </w:t>
      </w:r>
      <w:proofErr w:type="spellStart"/>
      <w:r>
        <w:t>Niel</w:t>
      </w:r>
      <w:proofErr w:type="spellEnd"/>
      <w:r>
        <w:t xml:space="preserve"> Lawrence, Alaska Director and Senior Attorney, Nature Program.  Francine Kershaw, Ph.D. Project Scientist, Marine Mammal Protection, Nature Program.   Michael </w:t>
      </w:r>
      <w:proofErr w:type="spellStart"/>
      <w:r>
        <w:t>Jasny</w:t>
      </w:r>
      <w:proofErr w:type="spellEnd"/>
      <w:r>
        <w:t xml:space="preserve"> Director, Marine Mammal Project, Nature Program.  Alexandra Adams Legislative Director, Nature Program.  Amanda Levin Energy and Climate Analyst, Climate and Clean Energy Program.  Jacob Eisenberg Associate Advocate, Lands and Oceans, Nature Program.)  9 Mar 2018 “Re: NRDC Comments for the 2019-2024 Outer Continental Shelf Oil and Gas Leasing Draft Proposed Program”   </w:t>
      </w:r>
      <w:hyperlink r:id="rId100" w:history="1">
        <w:r>
          <w:rPr>
            <w:rStyle w:val="Hyperlink"/>
          </w:rPr>
          <w:t>https://www.nrdc.org/sites/default/files/nrdc-2019-2024-dpp-comments_2018-03-12.pdf</w:t>
        </w:r>
        <w:bookmarkEnd w:id="110"/>
      </w:hyperlink>
    </w:p>
    <w:p w14:paraId="3C846AC2" w14:textId="77777777" w:rsidR="00773268" w:rsidRDefault="00773268" w:rsidP="00773268">
      <w:pPr>
        <w:pStyle w:val="Evidence"/>
      </w:pPr>
      <w:r w:rsidRPr="00DD16A4">
        <w:rPr>
          <w:u w:val="single"/>
        </w:rPr>
        <w:t>New offshore oil and gas exploration is also fundamentally inconsistent with efforts to address climate change. We cannot meet our international obligations and avoid the worst impacts of climate change while at the same time exploiting new reserves</w:t>
      </w:r>
      <w:r>
        <w:t xml:space="preserve">. Renewable energy, energy efficiency, and electric vehicles are viable alternatives to fossil fuels, and we should intensify our efforts to expand the use of them. The use of clean energy and transportation technologies has increased significantly in the past decade, providing clean sources of power and transportation while at the same time growing local economies, reducing climate change-causing emissions, and reducing our dependency on oil. </w:t>
      </w:r>
      <w:r w:rsidRPr="00DD16A4">
        <w:rPr>
          <w:u w:val="single"/>
        </w:rPr>
        <w:t>We should focus on continuing to expand the use of renewable energy and transportation, and using energy more efficiently, rather than attempt to exploit new oil reserves</w:t>
      </w:r>
      <w:r>
        <w:t>.</w:t>
      </w:r>
    </w:p>
    <w:p w14:paraId="684E53F1" w14:textId="77777777" w:rsidR="00DD16A4" w:rsidRDefault="00DD16A4" w:rsidP="00DD16A4">
      <w:pPr>
        <w:pStyle w:val="Contention2"/>
      </w:pPr>
      <w:bookmarkStart w:id="111" w:name="_Toc13603605"/>
      <w:bookmarkStart w:id="112" w:name="_Toc14977042"/>
      <w:r>
        <w:t>Impact:  Human health problems and coastal flooding</w:t>
      </w:r>
      <w:bookmarkEnd w:id="111"/>
      <w:bookmarkEnd w:id="112"/>
    </w:p>
    <w:p w14:paraId="1FF72908" w14:textId="77777777" w:rsidR="00DD16A4" w:rsidRPr="00B173C8" w:rsidRDefault="00DD16A4" w:rsidP="00DD16A4">
      <w:pPr>
        <w:pStyle w:val="Citation3"/>
        <w:rPr>
          <w:sz w:val="48"/>
          <w:szCs w:val="48"/>
        </w:rPr>
      </w:pPr>
      <w:bookmarkStart w:id="113" w:name="_Toc18671731"/>
      <w:r w:rsidRPr="00180528">
        <w:rPr>
          <w:u w:val="single"/>
        </w:rPr>
        <w:t>Environme</w:t>
      </w:r>
      <w:r>
        <w:rPr>
          <w:u w:val="single"/>
        </w:rPr>
        <w:t>nt &amp; Climate Change, Canada 2019</w:t>
      </w:r>
      <w:r>
        <w:t xml:space="preserve"> (agency of the national government of Canada) Greenhouse gas emissions: drivers and impacts </w:t>
      </w:r>
      <w:hyperlink r:id="rId101" w:history="1">
        <w:r w:rsidRPr="00DC31DF">
          <w:rPr>
            <w:rStyle w:val="Hyperlink"/>
          </w:rPr>
          <w:t>https://www.canada.ca/en/environment-climate-change/services/environmental-indicators/greenhouse-gas-emissions-drivers-impacts.html</w:t>
        </w:r>
      </w:hyperlink>
      <w:r>
        <w:t xml:space="preserve"> (ethical note: article is undated but references materials published in 2019)</w:t>
      </w:r>
      <w:bookmarkEnd w:id="113"/>
    </w:p>
    <w:p w14:paraId="67EDE1A2" w14:textId="677F4679" w:rsidR="00DD16A4" w:rsidRDefault="00DD16A4" w:rsidP="00DD16A4">
      <w:pPr>
        <w:pStyle w:val="Evidence"/>
      </w:pPr>
      <w:r>
        <w:rPr>
          <w:noProof/>
          <w:lang w:eastAsia="en-US"/>
        </w:rPr>
        <w:drawing>
          <wp:inline distT="0" distB="0" distL="0" distR="0" wp14:anchorId="2BF5F9DD" wp14:editId="167F7059">
            <wp:extent cx="5541264" cy="355148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559121" cy="3562929"/>
                    </a:xfrm>
                    <a:prstGeom prst="rect">
                      <a:avLst/>
                    </a:prstGeom>
                    <a:noFill/>
                    <a:ln>
                      <a:noFill/>
                    </a:ln>
                  </pic:spPr>
                </pic:pic>
              </a:graphicData>
            </a:graphic>
          </wp:inline>
        </w:drawing>
      </w:r>
    </w:p>
    <w:p w14:paraId="18BF8E70" w14:textId="07C8298B" w:rsidR="003F6DC8" w:rsidRDefault="003F6DC8" w:rsidP="00DD16A4">
      <w:pPr>
        <w:pStyle w:val="Evidence"/>
      </w:pPr>
    </w:p>
    <w:p w14:paraId="6C7ADFBC" w14:textId="77777777" w:rsidR="003F6DC8" w:rsidRDefault="003F6DC8" w:rsidP="003F6DC8">
      <w:pPr>
        <w:pStyle w:val="Title2"/>
      </w:pPr>
      <w:bookmarkStart w:id="114" w:name="_Toc15048927"/>
      <w:r>
        <w:lastRenderedPageBreak/>
        <w:t>Works Cited</w:t>
      </w:r>
      <w:bookmarkEnd w:id="114"/>
    </w:p>
    <w:p w14:paraId="0FE05EE4" w14:textId="77777777" w:rsidR="003F6DC8" w:rsidRDefault="003F6DC8">
      <w:pPr>
        <w:pStyle w:val="TOC4"/>
        <w:tabs>
          <w:tab w:val="right" w:leader="dot" w:pos="9350"/>
        </w:tabs>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DB066C">
        <w:rPr>
          <w:noProof/>
          <w:u w:val="single"/>
        </w:rPr>
        <w:t>Michael Conathan 2012</w:t>
      </w:r>
      <w:r>
        <w:rPr>
          <w:noProof/>
        </w:rPr>
        <w:t xml:space="preserve"> (Master of Arts in Marine Affairs from the University of Rhode Island and a Bachelor of Arts in English literature from Georgetown University. Director of Ocean Policy at Center for American Progress.) March 1, 2012 “More Drilling Won’t Lower Gas Prices” Think Progress </w:t>
      </w:r>
      <w:r w:rsidRPr="00DB066C">
        <w:rPr>
          <w:noProof/>
          <w:color w:val="7F7F7F"/>
          <w:u w:val="dotted" w:color="7F7F7F"/>
        </w:rPr>
        <w:t>https://thinkprogress.org/more-drilling-wont-lower-gas-prices-261f13219573/</w:t>
      </w:r>
    </w:p>
    <w:p w14:paraId="2DA503B5"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Surfrider Foundation Staff 2019</w:t>
      </w:r>
      <w:r>
        <w:rPr>
          <w:noProof/>
        </w:rPr>
        <w:t xml:space="preserve"> (</w:t>
      </w:r>
      <w:r w:rsidRPr="00DB066C">
        <w:rPr>
          <w:noProof/>
          <w:shd w:val="clear" w:color="auto" w:fill="FFFFFF"/>
        </w:rPr>
        <w:t>Beachapedia captures decades of experience and knowledge gained by Surfrider Foundation activists, scientists and staff through hundreds of environmental and educational campaigns on our coasts. By sharing this resource with the public we hope to provide tools and information to help communities make a positive impact on their local beaches.</w:t>
      </w:r>
      <w:r>
        <w:rPr>
          <w:noProof/>
        </w:rPr>
        <w:t xml:space="preserve">) 17 April, 2019 “Offshore Oil Drilling” </w:t>
      </w:r>
      <w:r w:rsidRPr="00DB066C">
        <w:rPr>
          <w:noProof/>
          <w:color w:val="7F7F7F"/>
          <w:u w:val="dotted" w:color="7F7F7F"/>
        </w:rPr>
        <w:t>http://www.beachapedia.org/Offshore_Oil_Drilling</w:t>
      </w:r>
    </w:p>
    <w:p w14:paraId="2E8BF70B"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 xml:space="preserve">Ledyard King, 2019 </w:t>
      </w:r>
      <w:r>
        <w:rPr>
          <w:noProof/>
        </w:rPr>
        <w:t xml:space="preserve">(graduated from Boston University and has spent nearly 30 years as a journalist.) March 1, 2019  USA Today “Trump administration set to roll out massive offshore oil plan, but many in GOP don't want it” </w:t>
      </w:r>
      <w:r w:rsidRPr="00DB066C">
        <w:rPr>
          <w:noProof/>
          <w:color w:val="7F7F7F"/>
          <w:u w:val="dotted" w:color="7F7F7F"/>
        </w:rPr>
        <w:t>https://www.usatoday.com/story/news/politics/2019/03/01/trump-offshore-oil-drilling-plan-faces-resistance-even-before-release/2814275002/</w:t>
      </w:r>
      <w:r>
        <w:rPr>
          <w:noProof/>
        </w:rPr>
        <w:t xml:space="preserve"> (brackets added)</w:t>
      </w:r>
    </w:p>
    <w:p w14:paraId="4A9134FE"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 xml:space="preserve">Madeleine Carlisle, 2018 </w:t>
      </w:r>
      <w:r>
        <w:rPr>
          <w:noProof/>
        </w:rPr>
        <w:t>(editorial fellow at </w:t>
      </w:r>
      <w:r w:rsidRPr="00DB066C">
        <w:rPr>
          <w:iCs/>
          <w:noProof/>
        </w:rPr>
        <w:t>The Atlantic</w:t>
      </w:r>
      <w:r>
        <w:rPr>
          <w:noProof/>
        </w:rPr>
        <w:t xml:space="preserve">.) August 5, 2018 “Trump’s Offshore-Drilling Plan is Roiling Coastal Elections” The Atlantic </w:t>
      </w:r>
      <w:r w:rsidRPr="00DB066C">
        <w:rPr>
          <w:noProof/>
          <w:color w:val="7F7F7F"/>
          <w:u w:val="dotted" w:color="7F7F7F"/>
        </w:rPr>
        <w:t>https://www.theatlantic.com/politics/archive/2018/08/trumps-offshore-drilling-plan-is-roiling-coastal-elections/566726/</w:t>
      </w:r>
      <w:r>
        <w:rPr>
          <w:noProof/>
        </w:rPr>
        <w:t xml:space="preserve"> (First brackets added, second in original)</w:t>
      </w:r>
    </w:p>
    <w:p w14:paraId="3FAABF80"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Dr. John M. Urbanchuk 2014</w:t>
      </w:r>
      <w:r>
        <w:rPr>
          <w:noProof/>
        </w:rPr>
        <w:t xml:space="preserve"> (PhD economics; Managing Partner, ABF Economics) 17 Feb 2014 “Contribution of the Ethanol Industry to the Economy of the United States” </w:t>
      </w:r>
      <w:r w:rsidRPr="00DB066C">
        <w:rPr>
          <w:noProof/>
          <w:color w:val="7F7F7F"/>
          <w:u w:val="dotted" w:color="7F7F7F"/>
        </w:rPr>
        <w:t>http://www.ethanolrfa.org/wp-content/uploads/2015/09/ABF_Ethanol_Economic_Impact_US_2013.pdf</w:t>
      </w:r>
    </w:p>
    <w:p w14:paraId="1481796E"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Javier Blas 2018</w:t>
      </w:r>
      <w:r>
        <w:rPr>
          <w:noProof/>
        </w:rPr>
        <w:t xml:space="preserve"> (Chief Energy Correspondent at Bloomberg) December 7, 2018 Bloomberg “US ends its reliance on foreign oil for the first time in 75 years”  </w:t>
      </w:r>
      <w:r w:rsidRPr="00DB066C">
        <w:rPr>
          <w:noProof/>
          <w:color w:val="7F7F7F"/>
          <w:u w:val="dotted" w:color="7F7F7F"/>
        </w:rPr>
        <w:t>https://www.msn.com/en-us/money/markets/us-ends-its-reliance-on-foreign-oil-for-the-first-time-in-75-years/ar-BBQAM92</w:t>
      </w:r>
    </w:p>
    <w:p w14:paraId="461C21F7"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Dr. Francine Kershaw and 10 other analysts, attorneys and scientists with Natural Resources Defense Council 2018.</w:t>
      </w:r>
      <w:r>
        <w:rPr>
          <w:noProof/>
        </w:rPr>
        <w:t xml:space="preserve"> (Lauren Kubiak Oceans Analyst, Nature Program.  Sarah Chasis Senior Director, Oceans, Nature Program.  Alison Chase Senior Policy Analyst, Oceans, Nature Program.  Sandy Aylesworth Oceans Advocate, Nature Program.  Starla Yeh Director, Policy Analysis Group, Climate and Clean Energy Program.  Niel Lawrence, Alaska Director and Senior Attorney, Nature Program.  Francine Kershaw, Ph.D. Project Scientist, Marine Mammal Protection, Nature Program.   Michael Jasny Director, Marine Mammal Project, Nature Program.  Alexandra Adams Legislative Director, Nature Program.  Amanda Levin Energy and Climate Analyst, Climate and </w:t>
      </w:r>
      <w:r>
        <w:rPr>
          <w:noProof/>
        </w:rPr>
        <w:lastRenderedPageBreak/>
        <w:t xml:space="preserve">Clean Energy Program.  Jacob Eisenberg Associate Advocate, Lands and Oceans, Nature Program.)  9 Mar 2018 “Re: NRDC Comments for the 2019-2024 Outer Continental Shelf Oil and Gas Leasing Draft Proposed Program”   </w:t>
      </w:r>
      <w:r w:rsidRPr="00DB066C">
        <w:rPr>
          <w:noProof/>
          <w:color w:val="7F7F7F"/>
          <w:u w:val="dotted" w:color="7F7F7F"/>
        </w:rPr>
        <w:t>https://www.nrdc.org/sites/default/files/nrdc-2019-2024-dpp-comments_2018-03-12.pdf</w:t>
      </w:r>
    </w:p>
    <w:p w14:paraId="5150326B"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Reuters news service 2018</w:t>
      </w:r>
      <w:r>
        <w:rPr>
          <w:noProof/>
        </w:rPr>
        <w:t xml:space="preserve"> (journalist Jessica Resnick-Ault) “Oil giants stay in their own backyards in U.S. auction” 4 Apr 2018  </w:t>
      </w:r>
      <w:r w:rsidRPr="00DB066C">
        <w:rPr>
          <w:noProof/>
          <w:color w:val="7F7F7F"/>
          <w:u w:val="dotted" w:color="7F7F7F"/>
        </w:rPr>
        <w:t>https://www.reuters.com/article/us-usa-offshore-leases/oil-giants-stay-in-their-own-backyards-in-u-s-auction-idUSKCN1HB0EN</w:t>
      </w:r>
    </w:p>
    <w:p w14:paraId="1B3B5AF6"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Nick Lioudis 2019</w:t>
      </w:r>
      <w:r>
        <w:rPr>
          <w:noProof/>
        </w:rPr>
        <w:t xml:space="preserve"> (Bachelor of Arts in Journalism from Seton Hall University, master's degree from the Milano School of Policy, Management, and Environment at The New School.) June 10, 2019 “How Crude Oil Affects Gas Prices” Investopedia </w:t>
      </w:r>
      <w:r w:rsidRPr="00DB066C">
        <w:rPr>
          <w:noProof/>
          <w:color w:val="7F7F7F"/>
          <w:u w:val="dotted" w:color="7F7F7F"/>
        </w:rPr>
        <w:t>https://www.investopedia.com/articles/economics/08/crude-and-gas-prices.asp</w:t>
      </w:r>
    </w:p>
    <w:p w14:paraId="32B0D216"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Michael McAuliff 2011</w:t>
      </w:r>
      <w:r>
        <w:rPr>
          <w:noProof/>
        </w:rPr>
        <w:t xml:space="preserve"> (journalist) “More U.S. Oil Drilling Won’t Lower Gas Prices, Experts Say” 6 May 2011 </w:t>
      </w:r>
      <w:r w:rsidRPr="00DB066C">
        <w:rPr>
          <w:noProof/>
          <w:color w:val="7F7F7F"/>
          <w:u w:val="dotted" w:color="7F7F7F"/>
        </w:rPr>
        <w:t>https://www.huffpost.com/entry/more-us-oil-drilling-wont-help-gas-prices_n_858473</w:t>
      </w:r>
      <w:r>
        <w:rPr>
          <w:noProof/>
        </w:rPr>
        <w:t xml:space="preserve"> (brackets added)</w:t>
      </w:r>
    </w:p>
    <w:p w14:paraId="44787022"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Surfrider Foundation Staff 2019</w:t>
      </w:r>
      <w:r>
        <w:rPr>
          <w:noProof/>
        </w:rPr>
        <w:t xml:space="preserve"> (Beachapedia captures decades of experience and knowledge gained by Surfrider Foundation activists, scientists and staff through hundreds of environmental and educational campaigns on our coasts. By sharing this resource with the public we hope to provide tools and information to help communities make a positive impact on their local beaches.) 17 April, 2019 “Offshore Oil Drilling” </w:t>
      </w:r>
      <w:r w:rsidRPr="00DB066C">
        <w:rPr>
          <w:noProof/>
          <w:color w:val="7F7F7F"/>
          <w:u w:val="dotted" w:color="7F7F7F"/>
        </w:rPr>
        <w:t>http://www.beachapedia.org/Offshore_Oil_Drilling</w:t>
      </w:r>
    </w:p>
    <w:p w14:paraId="5B728F88"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Elaina Zachos with NATIONAL GEOGRAPHIC 2018</w:t>
      </w:r>
      <w:r>
        <w:rPr>
          <w:noProof/>
        </w:rPr>
        <w:t xml:space="preserve">. (journalist) 4 Jan 2018 “Trump's Offshore Drilling Plan—What You Need to Know” </w:t>
      </w:r>
      <w:r w:rsidRPr="00DB066C">
        <w:rPr>
          <w:noProof/>
          <w:color w:val="7F7F7F"/>
          <w:u w:val="dotted" w:color="7F7F7F"/>
        </w:rPr>
        <w:t>https://news.nationalgeographic.com/2018/01/trump-administration-announces-offshore-drilling-plans-spd/</w:t>
      </w:r>
    </w:p>
    <w:p w14:paraId="54F943AC"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Jen Christensen 2019</w:t>
      </w:r>
      <w:r>
        <w:rPr>
          <w:noProof/>
        </w:rPr>
        <w:t xml:space="preserve"> (producer with CNN's Health, Medical and Wellness Unit. Prior to CNN, she was an award-winning investigative producer with WSOC-TV in Charlotte, N.C. She launched and managed the award-winning investigative unit at WTVQ-TV.) April 18, 2019 CNN “Report finds 'alarming unaddressed deficiencies' in US offshore oil drilling” </w:t>
      </w:r>
      <w:r w:rsidRPr="00DB066C">
        <w:rPr>
          <w:noProof/>
          <w:color w:val="7F7F7F"/>
          <w:u w:val="dotted" w:color="7F7F7F"/>
        </w:rPr>
        <w:t>https://www.cnn.com/2019/04/18/health/offshore-drilling-study/index.html</w:t>
      </w:r>
    </w:p>
    <w:p w14:paraId="79A61391"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Sue Sturgis 2015</w:t>
      </w:r>
      <w:r>
        <w:rPr>
          <w:noProof/>
        </w:rPr>
        <w:t xml:space="preserve"> (master’s degree in journalism) 29 Oct 2015 FACING SOUTH “Feds underestimated risks of Atlantic offshore oil and gas exploration, new data shows”  </w:t>
      </w:r>
      <w:r w:rsidRPr="00DB066C">
        <w:rPr>
          <w:noProof/>
          <w:color w:val="7F7F7F"/>
          <w:u w:val="dotted" w:color="7F7F7F"/>
        </w:rPr>
        <w:t>https://www.facingsouth.org/2015/10/feds-underestimated-risks-of-atlantic-offshore-oil.html</w:t>
      </w:r>
    </w:p>
    <w:p w14:paraId="6C5AF4E5"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Emma Grey Ellis 2016</w:t>
      </w:r>
      <w:r>
        <w:rPr>
          <w:noProof/>
        </w:rPr>
        <w:t xml:space="preserve"> (journalist) 9 Dec 2016 “THOUSANDS OF INVISIBLE OIL SPILLS ARE DESTROYING THE GULF” </w:t>
      </w:r>
      <w:r w:rsidRPr="00DB066C">
        <w:rPr>
          <w:noProof/>
          <w:color w:val="7F7F7F"/>
          <w:u w:val="dotted" w:color="7F7F7F"/>
        </w:rPr>
        <w:t>https://www.wired.com/2016/12/thousands-invisible-oil-spills-destroying-gulf/</w:t>
      </w:r>
    </w:p>
    <w:p w14:paraId="445C1268"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Deng Yuewen and Linda Adzigbli 2018</w:t>
      </w:r>
      <w:r>
        <w:rPr>
          <w:noProof/>
        </w:rPr>
        <w:t xml:space="preserve"> (Yeuewen is with Pearl Research Institute, Guangdong Ocean University, China.  Adzigbli is with Fishery College, Guangdong Ocean University, </w:t>
      </w:r>
      <w:r>
        <w:rPr>
          <w:noProof/>
        </w:rPr>
        <w:lastRenderedPageBreak/>
        <w:t xml:space="preserve">Zhanjiang, China) “Assessing the Impact of Oil Spills on Marine Organisms” JOURNAL OF OCEANOGRAPHY &amp; MARINE RESEARCH </w:t>
      </w:r>
      <w:r w:rsidRPr="00DB066C">
        <w:rPr>
          <w:noProof/>
          <w:color w:val="7F7F7F"/>
          <w:u w:val="dotted" w:color="7F7F7F"/>
        </w:rPr>
        <w:t>https://www.longdom.org/open-access/assessing-the-impact-of-oil-spills-on-marine-organisms-2572-3103-1000179.pdf</w:t>
      </w:r>
    </w:p>
    <w:p w14:paraId="1B3B029D"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Peg Howell 2018</w:t>
      </w:r>
      <w:r>
        <w:rPr>
          <w:noProof/>
        </w:rPr>
        <w:t xml:space="preserve"> (petroleum engineer; supervised offshore drilling rigs in the Gulf of Mexico) 20 Apr 2018 CNBC “BP oil spill still haunts off-shore drilling industry 8 years later” </w:t>
      </w:r>
      <w:r w:rsidRPr="00DB066C">
        <w:rPr>
          <w:noProof/>
          <w:color w:val="7F7F7F"/>
          <w:u w:val="dotted" w:color="7F7F7F"/>
        </w:rPr>
        <w:t>https://www.cnbc.com/2018/04/20/off-shore-drilling-is-still-a-terrible-idea-8-years-after-bp-oil-spill.html</w:t>
      </w:r>
    </w:p>
    <w:p w14:paraId="4B0F9098"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 xml:space="preserve">Mark West, 2018 </w:t>
      </w:r>
      <w:r>
        <w:rPr>
          <w:noProof/>
        </w:rPr>
        <w:t xml:space="preserve">(Retired naval officer and elected councilman) March 9, 2018 Opinion piece in The Voice of San Diego. “Offshore Oil Drilling Threatens Our Coastal Economies and Military Operations” </w:t>
      </w:r>
      <w:r w:rsidRPr="00DB066C">
        <w:rPr>
          <w:noProof/>
          <w:color w:val="7F7F7F"/>
          <w:u w:val="dotted" w:color="7F7F7F"/>
        </w:rPr>
        <w:t>www.voiceofsandiego.org/topics/opinion/offshore-oil-drilling-threatens-coastal-economies-military-operations/</w:t>
      </w:r>
    </w:p>
    <w:p w14:paraId="2F2AEC0A"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USA TODAY 2016</w:t>
      </w:r>
      <w:r>
        <w:rPr>
          <w:noProof/>
        </w:rPr>
        <w:t xml:space="preserve"> (journalist Nathan Bomey) 14 July 2016 “BP's Deepwater Horizon costs total $62B”  </w:t>
      </w:r>
      <w:r w:rsidRPr="00DB066C">
        <w:rPr>
          <w:noProof/>
          <w:color w:val="7F7F7F"/>
          <w:u w:val="dotted" w:color="7F7F7F"/>
        </w:rPr>
        <w:t>https://www.usatoday.com/story/money/2016/07/14/bp-deepwater-horizon-costs/87087056/</w:t>
      </w:r>
    </w:p>
    <w:p w14:paraId="1CAE06CA"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US Dept of the Interior 2014</w:t>
      </w:r>
      <w:r>
        <w:rPr>
          <w:noProof/>
        </w:rPr>
        <w:t xml:space="preserve">.   Bureau of Ocean Energy Management, “Assessing the Impacts of the Deepwater Horizon Oil Spill on Tourism in the Gulf of Mexico Region” Sept 2014 </w:t>
      </w:r>
      <w:r w:rsidRPr="00DB066C">
        <w:rPr>
          <w:noProof/>
          <w:color w:val="7F7F7F"/>
          <w:u w:val="dotted" w:color="7F7F7F"/>
        </w:rPr>
        <w:t>https://www.boem.gov/ESPIS/5/5451.pdf</w:t>
      </w:r>
    </w:p>
    <w:p w14:paraId="54BBAB4F"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color="7F7F7F"/>
        </w:rPr>
        <w:t>Darryl Fears</w:t>
      </w:r>
      <w:r w:rsidRPr="00DB066C">
        <w:rPr>
          <w:noProof/>
          <w:u w:val="single"/>
        </w:rPr>
        <w:t>, 2018</w:t>
      </w:r>
      <w:r>
        <w:rPr>
          <w:noProof/>
        </w:rPr>
        <w:t xml:space="preserve"> (Reporter focusing on the Chesapeake Bay and issues affecting wildlife. Education: Howard University, Journalism) January 4, 2018 The Washington Post “Trump administration plan would widely expand drilling in U.S. continental waters” ” </w:t>
      </w:r>
      <w:r w:rsidRPr="00DB066C">
        <w:rPr>
          <w:noProof/>
          <w:color w:val="7F7F7F"/>
          <w:u w:val="dotted" w:color="7F7F7F"/>
        </w:rPr>
        <w:t>https://www.washingtonpost.com/news/energy-environment/wp/2018/01/04/trump-administration-plans-to-allow-drilling-off-all-u-s-waters/</w:t>
      </w:r>
    </w:p>
    <w:p w14:paraId="253D785D"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Elaina Zachos, 2018</w:t>
      </w:r>
      <w:r>
        <w:rPr>
          <w:noProof/>
        </w:rPr>
        <w:t xml:space="preserve"> (Elaina Zachos is a writer at National Geographic, where she covers online science news. She graduated from the University of Pittsburgh in 2017, where she studied nonfiction writing and linguistics.) Jan 4, 2018 National Geographic “Trump’s Offshore Drilling Plan – What You Need to Know” </w:t>
      </w:r>
      <w:r w:rsidRPr="00DB066C">
        <w:rPr>
          <w:noProof/>
          <w:color w:val="7F7F7F"/>
          <w:u w:val="dotted" w:color="7F7F7F"/>
          <w:lang w:eastAsia="fr-FR"/>
        </w:rPr>
        <w:t>https://news.nationalgeographic.com/2018/01/trump-administration-announces-offshore-drilling-plans-spd/</w:t>
      </w:r>
    </w:p>
    <w:p w14:paraId="423F52CA"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HOUSTON CHRONICLE 2018</w:t>
      </w:r>
      <w:r>
        <w:rPr>
          <w:noProof/>
        </w:rPr>
        <w:t xml:space="preserve">. “Deepwater Horizon disaster still has lessons for offshore drillers [Editorial]” 4 May 2018 </w:t>
      </w:r>
      <w:r w:rsidRPr="00DB066C">
        <w:rPr>
          <w:noProof/>
          <w:color w:val="7F7F7F"/>
          <w:u w:val="dotted" w:color="7F7F7F"/>
        </w:rPr>
        <w:t>https://www.houstonchronicle.com/opinion/editorials/article/Deepwater-Horizon-disaster-still-has-lessons-for-12886297.php</w:t>
      </w:r>
    </w:p>
    <w:p w14:paraId="1257E268"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Jen Christensen 2019</w:t>
      </w:r>
      <w:r>
        <w:rPr>
          <w:noProof/>
        </w:rPr>
        <w:t xml:space="preserve"> (producer with CNN's Health, Medical and Wellness Unit. She produced several award-winning documentaries. Prior to CNN, she was an award-winning investigative producer with WSOC-TV in Charlotte, N.C.) April 18, 2019 CNN “Report finds 'alarming unaddressed deficiencies' in US offshore oil drilling” </w:t>
      </w:r>
      <w:r w:rsidRPr="00DB066C">
        <w:rPr>
          <w:noProof/>
          <w:color w:val="7F7F7F"/>
          <w:u w:val="dotted" w:color="7F7F7F"/>
        </w:rPr>
        <w:t>https://www.cnn.com/2019/04/18/health/offshore-drilling-study/index.html</w:t>
      </w:r>
    </w:p>
    <w:p w14:paraId="50956D26"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lastRenderedPageBreak/>
        <w:t>Southern Environmental Law Center 2019.</w:t>
      </w:r>
      <w:r>
        <w:rPr>
          <w:noProof/>
        </w:rPr>
        <w:t xml:space="preserve"> (SELC is the largest environmental organization in the Southeast, with 80 attorneys working out of nine offices throughout our six states and on Capitol Hill) ethical disclosure: article is undated but references events that took place in Spring 2019.  “Defending Our Southern Coasts” </w:t>
      </w:r>
      <w:r w:rsidRPr="00DB066C">
        <w:rPr>
          <w:noProof/>
          <w:color w:val="7F7F7F"/>
          <w:u w:val="dotted" w:color="7F7F7F"/>
        </w:rPr>
        <w:t>https://www.southernenvironment.org/cases-and-projects/offshore-oil-drilling</w:t>
      </w:r>
    </w:p>
    <w:p w14:paraId="0F891B95" w14:textId="77777777" w:rsidR="003F6DC8" w:rsidRDefault="003F6DC8">
      <w:pPr>
        <w:pStyle w:val="TOC4"/>
        <w:tabs>
          <w:tab w:val="right" w:leader="dot" w:pos="9350"/>
        </w:tabs>
        <w:rPr>
          <w:rFonts w:asciiTheme="minorHAnsi" w:eastAsiaTheme="minorEastAsia" w:hAnsiTheme="minorHAnsi" w:cstheme="minorBidi"/>
          <w:noProof/>
          <w:sz w:val="24"/>
          <w:szCs w:val="24"/>
        </w:rPr>
      </w:pPr>
      <w:r>
        <w:rPr>
          <w:noProof/>
        </w:rPr>
        <w:t xml:space="preserve">Chip Campsen 2015 (Senator in the South Carolina state legislature) 30 May 2015 “Onshore problems of offshore drilling” </w:t>
      </w:r>
      <w:r w:rsidRPr="00DB066C">
        <w:rPr>
          <w:noProof/>
          <w:color w:val="7F7F7F"/>
          <w:u w:val="dotted" w:color="7F7F7F"/>
        </w:rPr>
        <w:t>https://www.postandcourier.com/opinion/onshore-problems-of-offshore-drilling/article_d54d1376-1f83-5d09-9125-df3148dce61c.html</w:t>
      </w:r>
    </w:p>
    <w:p w14:paraId="19F3CF44"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Chris Kirkham 2011</w:t>
      </w:r>
      <w:r>
        <w:rPr>
          <w:noProof/>
        </w:rPr>
        <w:t xml:space="preserve"> (master’s degree in journalism) HUFFINGTON POST “On Louisiana Coast, Damage From Oil Goes Much Deeper Than Spill” 25 May 2011 </w:t>
      </w:r>
      <w:r w:rsidRPr="00DB066C">
        <w:rPr>
          <w:noProof/>
          <w:color w:val="7F7F7F"/>
          <w:u w:val="dotted" w:color="7F7F7F"/>
        </w:rPr>
        <w:t>https://www.huffpost.com/entry/louisiana-damage-deeper-than-spill_n_807274?guccounter=1&amp;guce_referrer=aHR0cHM6Ly93d3cuZ29vZ2xlLmNvbS8&amp;guce_referrer_sig=AQAAAE_LKJGFi2Qt_cu5FuRES9VT-M81_y4xnb1ibnpudLbJ9IVkrDDLpM4_qI3vgItpcfSoPRxnE16TD71S1W6j4nEX0VxBSJaOfDFsuGGcPD1k5NM8MhL5U4sC21euql8Ej5gYqpM-AINBiE7fRG-CofLJgRDEDzSCBIYZirOoG74b</w:t>
      </w:r>
    </w:p>
    <w:p w14:paraId="396316A8"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Jen Christensen 2019</w:t>
      </w:r>
      <w:r>
        <w:rPr>
          <w:noProof/>
        </w:rPr>
        <w:t xml:space="preserve"> (producer with CNN's Health, Medical and Wellness Unit. Prior to CNN, she was an award-winning investigative producer with WSOC-TV in Charlotte, N.C.) April 18, 2019 CNN “Report finds 'alarming unaddressed deficiencies' in US offshore oil drilling” </w:t>
      </w:r>
      <w:r w:rsidRPr="00DB066C">
        <w:rPr>
          <w:noProof/>
          <w:color w:val="7F7F7F"/>
          <w:u w:val="dotted" w:color="7F7F7F"/>
        </w:rPr>
        <w:t>https://www.cnn.com/2019/04/18/health/offshore-drilling-study/index.html</w:t>
      </w:r>
    </w:p>
    <w:p w14:paraId="2968F24A"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Darryl Fears, 2018</w:t>
      </w:r>
      <w:r>
        <w:rPr>
          <w:noProof/>
        </w:rPr>
        <w:t xml:space="preserve"> (Reporter focusing on the Chesapeake Bay and issues affecting wildlife. Education: Howard University, Journalism) January 4, 2018 The Washington Post “Trump administration plan would widely expand drilling in U.S. continental waters” ” </w:t>
      </w:r>
      <w:r w:rsidRPr="00DB066C">
        <w:rPr>
          <w:noProof/>
          <w:color w:val="7F7F7F"/>
          <w:u w:val="dotted" w:color="7F7F7F"/>
        </w:rPr>
        <w:t>https://www.washingtonpost.com/news/energy-environment/wp/2018/01/04/trump-administration-plans-to-allow-drilling-off-all-u-s-waters/</w:t>
      </w:r>
    </w:p>
    <w:p w14:paraId="3A23D0C2"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color="7F7F7F"/>
          <w:lang w:eastAsia="fr-FR"/>
        </w:rPr>
        <w:t>WASHINGTON POST 2018 (</w:t>
      </w:r>
      <w:r w:rsidRPr="00DB066C">
        <w:rPr>
          <w:noProof/>
          <w:u w:color="7F7F7F"/>
          <w:lang w:eastAsia="fr-FR"/>
        </w:rPr>
        <w:t>journalist Darryl Fears</w:t>
      </w:r>
      <w:r>
        <w:rPr>
          <w:noProof/>
        </w:rPr>
        <w:t xml:space="preserve">. Education: Howard University, Journalism) January 4, 2018   “Trump administration plan would widely expand drilling in U.S. continental waters” ” </w:t>
      </w:r>
      <w:r w:rsidRPr="00DB066C">
        <w:rPr>
          <w:noProof/>
          <w:color w:val="7F7F7F"/>
          <w:u w:val="dotted" w:color="7F7F7F"/>
        </w:rPr>
        <w:t>https://www.washingtonpost.com/news/energy-environment/wp/2018/01/04/trump-administration-plans-to-allow-drilling-off-all-u-s-waters/</w:t>
      </w:r>
    </w:p>
    <w:p w14:paraId="0B0C6E15"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 xml:space="preserve">Senators Mark Warner and Tim Kaine  2018 </w:t>
      </w:r>
      <w:r>
        <w:rPr>
          <w:noProof/>
        </w:rPr>
        <w:t xml:space="preserve">(both are US Senators from Virginia) 19 Apr 2018 </w:t>
      </w:r>
      <w:r w:rsidRPr="00DB066C">
        <w:rPr>
          <w:noProof/>
          <w:color w:val="7F7F7F"/>
          <w:u w:val="dotted" w:color="7F7F7F"/>
        </w:rPr>
        <w:t>https://localtvwtkr.files.wordpress.com/2018/04/376827308-warner-kaine-call-on-trump-administration-to-examine-risks-of-offshore-drilling-on-military-assets-in-hampton-road.pdf</w:t>
      </w:r>
    </w:p>
    <w:p w14:paraId="76E7D9AB" w14:textId="77777777" w:rsidR="003F6DC8" w:rsidRDefault="003F6DC8">
      <w:pPr>
        <w:pStyle w:val="TOC4"/>
        <w:tabs>
          <w:tab w:val="right" w:leader="dot" w:pos="9350"/>
        </w:tabs>
        <w:rPr>
          <w:rFonts w:asciiTheme="minorHAnsi" w:eastAsiaTheme="minorEastAsia" w:hAnsiTheme="minorHAnsi" w:cstheme="minorBidi"/>
          <w:noProof/>
          <w:sz w:val="24"/>
          <w:szCs w:val="24"/>
        </w:rPr>
      </w:pPr>
      <w:r w:rsidRPr="00DB066C">
        <w:rPr>
          <w:noProof/>
          <w:u w:val="single"/>
        </w:rPr>
        <w:t>Timothy Cama, 2018</w:t>
      </w:r>
      <w:r>
        <w:rPr>
          <w:noProof/>
        </w:rPr>
        <w:t xml:space="preserve"> (Energy and Environment Reporter for The Hill) May 10, 2018 The Hill “Pentagon warns against offshore drilling in eastern Gulf of Mexico” </w:t>
      </w:r>
      <w:r w:rsidRPr="00DB066C">
        <w:rPr>
          <w:noProof/>
          <w:color w:val="7F7F7F"/>
          <w:u w:val="dotted" w:color="7F7F7F"/>
        </w:rPr>
        <w:t>https://thehill.com/policy/energy-environment/387161-pentagon-warns-against-offshore-drilling-in-eastern-gulf-of-mexico</w:t>
      </w:r>
    </w:p>
    <w:p w14:paraId="0ED1DF08" w14:textId="77777777" w:rsidR="003F6DC8" w:rsidRDefault="003F6DC8">
      <w:pPr>
        <w:pStyle w:val="TOC4"/>
        <w:tabs>
          <w:tab w:val="right" w:leader="dot" w:pos="9350"/>
        </w:tabs>
        <w:rPr>
          <w:rFonts w:asciiTheme="minorHAnsi" w:eastAsiaTheme="minorEastAsia" w:hAnsiTheme="minorHAnsi" w:cstheme="minorBidi"/>
          <w:noProof/>
          <w:sz w:val="24"/>
          <w:szCs w:val="24"/>
        </w:rPr>
      </w:pPr>
      <w:bookmarkStart w:id="115" w:name="_GoBack"/>
      <w:bookmarkEnd w:id="115"/>
      <w:r w:rsidRPr="00DB066C">
        <w:rPr>
          <w:noProof/>
          <w:u w:val="single"/>
        </w:rPr>
        <w:lastRenderedPageBreak/>
        <w:t>Environment &amp; Climate Change, Canada 2019</w:t>
      </w:r>
      <w:r>
        <w:rPr>
          <w:noProof/>
        </w:rPr>
        <w:t xml:space="preserve"> (agency of the national government of Canada) Greenhouse gas emissions: drivers and impacts </w:t>
      </w:r>
      <w:r w:rsidRPr="00DB066C">
        <w:rPr>
          <w:noProof/>
          <w:color w:val="7F7F7F"/>
          <w:u w:val="dotted" w:color="7F7F7F"/>
        </w:rPr>
        <w:t>https://www.canada.ca/en/environment-climate-change/services/environmental-indicators/greenhouse-gas-emissions-drivers-impacts.html</w:t>
      </w:r>
      <w:r>
        <w:rPr>
          <w:noProof/>
        </w:rPr>
        <w:t xml:space="preserve"> (ethical note: article is undated but references materials published in 2019)</w:t>
      </w:r>
    </w:p>
    <w:p w14:paraId="24EE7E95" w14:textId="7837CDD5" w:rsidR="003F6DC8" w:rsidRDefault="003F6DC8" w:rsidP="003F6DC8">
      <w:pPr>
        <w:pStyle w:val="Evidence"/>
      </w:pPr>
      <w:r>
        <w:fldChar w:fldCharType="end"/>
      </w:r>
    </w:p>
    <w:p w14:paraId="26A4180A" w14:textId="2F0B8732" w:rsidR="00773268" w:rsidRPr="00193CBF" w:rsidRDefault="00773268" w:rsidP="00DD16A4">
      <w:pPr>
        <w:pStyle w:val="Contention2"/>
      </w:pPr>
    </w:p>
    <w:sectPr w:rsidR="00773268" w:rsidRPr="00193CBF" w:rsidSect="00F04C23">
      <w:headerReference w:type="default" r:id="rId10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A024F" w14:textId="77777777" w:rsidR="00135DEF" w:rsidRDefault="00135DEF" w:rsidP="001D5FD6">
      <w:pPr>
        <w:spacing w:after="0" w:line="240" w:lineRule="auto"/>
      </w:pPr>
      <w:r>
        <w:separator/>
      </w:r>
    </w:p>
  </w:endnote>
  <w:endnote w:type="continuationSeparator" w:id="0">
    <w:p w14:paraId="38131AC0" w14:textId="77777777" w:rsidR="00135DEF" w:rsidRDefault="00135DE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inheri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5E26E" w14:textId="77777777" w:rsidR="003F6DC8" w:rsidRDefault="003F6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7FE7" w14:textId="25C6A767" w:rsidR="00281B37" w:rsidRDefault="00281B37" w:rsidP="00F475C5">
    <w:pPr>
      <w:pStyle w:val="Footer"/>
      <w:tabs>
        <w:tab w:val="clear" w:pos="4320"/>
        <w:tab w:val="clear" w:pos="8640"/>
        <w:tab w:val="center" w:pos="4680"/>
        <w:tab w:val="right" w:pos="9360"/>
      </w:tabs>
    </w:pPr>
    <w:r w:rsidRPr="0018486A">
      <w:rPr>
        <w:sz w:val="18"/>
        <w:szCs w:val="18"/>
      </w:rPr>
      <w:t>201</w:t>
    </w:r>
    <w:r>
      <w:rPr>
        <w:sz w:val="18"/>
        <w:szCs w:val="18"/>
      </w:rPr>
      <w:t>9</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70F30">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70F30">
      <w:rPr>
        <w:noProof/>
        <w:sz w:val="24"/>
        <w:szCs w:val="24"/>
      </w:rPr>
      <w:t>17</w:t>
    </w:r>
    <w:r w:rsidRPr="0018486A">
      <w:rPr>
        <w:b w:val="0"/>
        <w:sz w:val="24"/>
        <w:szCs w:val="24"/>
      </w:rPr>
      <w:fldChar w:fldCharType="end"/>
    </w:r>
    <w:r>
      <w:tab/>
    </w:r>
    <w:r w:rsidRPr="0018486A">
      <w:rPr>
        <w:sz w:val="18"/>
        <w:szCs w:val="18"/>
      </w:rPr>
      <w:t xml:space="preserve"> </w:t>
    </w:r>
    <w:r>
      <w:rPr>
        <w:sz w:val="18"/>
        <w:szCs w:val="18"/>
      </w:rPr>
      <w:t>Published 8/1/19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F434D" w14:textId="77777777" w:rsidR="003F6DC8" w:rsidRDefault="003F6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5E2ED" w14:textId="77777777" w:rsidR="00135DEF" w:rsidRDefault="00135DEF" w:rsidP="001D5FD6">
      <w:pPr>
        <w:spacing w:after="0" w:line="240" w:lineRule="auto"/>
      </w:pPr>
      <w:r>
        <w:separator/>
      </w:r>
    </w:p>
  </w:footnote>
  <w:footnote w:type="continuationSeparator" w:id="0">
    <w:p w14:paraId="5740D012" w14:textId="77777777" w:rsidR="00135DEF" w:rsidRDefault="00135DEF"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8EC86" w14:textId="77777777" w:rsidR="003F6DC8" w:rsidRDefault="003F6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50A408D0" w:rsidR="00281B37" w:rsidRDefault="00281B37" w:rsidP="00934A35">
    <w:pPr>
      <w:pStyle w:val="Footer"/>
    </w:pPr>
    <w:r>
      <w:t>NEGATIVE: Offshore Drilling - Bad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9AC" w14:textId="77777777" w:rsidR="003F6DC8" w:rsidRDefault="003F6D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B7634" w14:textId="3BB4CA1B" w:rsidR="00281B37" w:rsidRPr="00406C6B" w:rsidRDefault="00281B37" w:rsidP="00406C6B">
    <w:pPr>
      <w:pStyle w:val="Header"/>
      <w:rPr>
        <w:rFonts w:ascii="Times New Roman" w:hAnsi="Times New Roman"/>
        <w:b/>
        <w:bCs/>
        <w:smallCaps/>
      </w:rPr>
    </w:pPr>
    <w:r>
      <w:rPr>
        <w:rFonts w:ascii="Times New Roman" w:hAnsi="Times New Roman"/>
        <w:b/>
        <w:bCs/>
        <w:smallCaps/>
      </w:rPr>
      <w:tab/>
    </w:r>
    <w:r w:rsidRPr="00406C6B">
      <w:rPr>
        <w:rFonts w:ascii="Times New Roman" w:hAnsi="Times New Roman"/>
        <w:b/>
        <w:bCs/>
        <w:smallCaps/>
      </w:rPr>
      <w:t>NEGATIVE: Offshore Drilling - Bad</w:t>
    </w:r>
  </w:p>
  <w:p w14:paraId="0BD1CE26" w14:textId="79C728F7" w:rsidR="00281B37" w:rsidRPr="00406C6B" w:rsidRDefault="00281B37" w:rsidP="00406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77B7AF5"/>
    <w:multiLevelType w:val="hybridMultilevel"/>
    <w:tmpl w:val="E81C1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6E1872"/>
    <w:multiLevelType w:val="multilevel"/>
    <w:tmpl w:val="21C0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022A60"/>
    <w:multiLevelType w:val="multilevel"/>
    <w:tmpl w:val="DABA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92076ED"/>
    <w:multiLevelType w:val="hybridMultilevel"/>
    <w:tmpl w:val="6BB0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0D29FC"/>
    <w:multiLevelType w:val="multilevel"/>
    <w:tmpl w:val="E9864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570063"/>
    <w:multiLevelType w:val="multilevel"/>
    <w:tmpl w:val="2820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AF44C6"/>
    <w:multiLevelType w:val="multilevel"/>
    <w:tmpl w:val="1FFA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B7CAF"/>
    <w:multiLevelType w:val="multilevel"/>
    <w:tmpl w:val="55CC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1D1217"/>
    <w:multiLevelType w:val="multilevel"/>
    <w:tmpl w:val="3D8A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AA831BD"/>
    <w:multiLevelType w:val="multilevel"/>
    <w:tmpl w:val="ABC8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C314D8"/>
    <w:multiLevelType w:val="hybridMultilevel"/>
    <w:tmpl w:val="6F9C2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A4DCA"/>
    <w:multiLevelType w:val="multilevel"/>
    <w:tmpl w:val="0624F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540" w:firstLine="0"/>
      </w:pPr>
    </w:lvl>
    <w:lvl w:ilvl="1">
      <w:start w:val="1"/>
      <w:numFmt w:val="decimalZero"/>
      <w:pStyle w:val="Heading2"/>
      <w:isLgl/>
      <w:lvlText w:val="Section %1.%2"/>
      <w:lvlJc w:val="left"/>
      <w:pPr>
        <w:ind w:left="540" w:firstLine="0"/>
      </w:pPr>
    </w:lvl>
    <w:lvl w:ilvl="2">
      <w:start w:val="1"/>
      <w:numFmt w:val="lowerLetter"/>
      <w:pStyle w:val="Heading3"/>
      <w:lvlText w:val="(%3)"/>
      <w:lvlJc w:val="left"/>
      <w:pPr>
        <w:ind w:left="1260" w:hanging="432"/>
      </w:pPr>
    </w:lvl>
    <w:lvl w:ilvl="3">
      <w:start w:val="1"/>
      <w:numFmt w:val="lowerRoman"/>
      <w:pStyle w:val="Heading4"/>
      <w:lvlText w:val="(%4)"/>
      <w:lvlJc w:val="right"/>
      <w:pPr>
        <w:ind w:left="1404" w:hanging="144"/>
      </w:pPr>
    </w:lvl>
    <w:lvl w:ilvl="4">
      <w:start w:val="1"/>
      <w:numFmt w:val="decimal"/>
      <w:pStyle w:val="Heading5"/>
      <w:lvlText w:val="%5)"/>
      <w:lvlJc w:val="left"/>
      <w:pPr>
        <w:ind w:left="1548" w:hanging="432"/>
      </w:pPr>
    </w:lvl>
    <w:lvl w:ilvl="5">
      <w:start w:val="1"/>
      <w:numFmt w:val="lowerLetter"/>
      <w:pStyle w:val="Heading6"/>
      <w:lvlText w:val="%6)"/>
      <w:lvlJc w:val="left"/>
      <w:pPr>
        <w:ind w:left="1692" w:hanging="432"/>
      </w:pPr>
    </w:lvl>
    <w:lvl w:ilvl="6">
      <w:start w:val="1"/>
      <w:numFmt w:val="lowerRoman"/>
      <w:lvlText w:val="%7)"/>
      <w:lvlJc w:val="right"/>
      <w:pPr>
        <w:ind w:left="1836" w:hanging="288"/>
      </w:pPr>
    </w:lvl>
    <w:lvl w:ilvl="7">
      <w:start w:val="1"/>
      <w:numFmt w:val="lowerLetter"/>
      <w:lvlText w:val="%8."/>
      <w:lvlJc w:val="left"/>
      <w:pPr>
        <w:ind w:left="1980" w:hanging="432"/>
      </w:pPr>
    </w:lvl>
    <w:lvl w:ilvl="8">
      <w:start w:val="1"/>
      <w:numFmt w:val="lowerRoman"/>
      <w:lvlText w:val="%9."/>
      <w:lvlJc w:val="right"/>
      <w:pPr>
        <w:ind w:left="2124" w:hanging="144"/>
      </w:pPr>
    </w:lvl>
  </w:abstractNum>
  <w:num w:numId="1">
    <w:abstractNumId w:val="23"/>
  </w:num>
  <w:num w:numId="2">
    <w:abstractNumId w:val="29"/>
  </w:num>
  <w:num w:numId="3">
    <w:abstractNumId w:val="11"/>
  </w:num>
  <w:num w:numId="4">
    <w:abstractNumId w:val="18"/>
  </w:num>
  <w:num w:numId="5">
    <w:abstractNumId w:val="33"/>
  </w:num>
  <w:num w:numId="6">
    <w:abstractNumId w:val="13"/>
  </w:num>
  <w:num w:numId="7">
    <w:abstractNumId w:val="34"/>
  </w:num>
  <w:num w:numId="8">
    <w:abstractNumId w:val="3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6"/>
  </w:num>
  <w:num w:numId="21">
    <w:abstractNumId w:val="15"/>
  </w:num>
  <w:num w:numId="22">
    <w:abstractNumId w:val="10"/>
  </w:num>
  <w:num w:numId="23">
    <w:abstractNumId w:val="12"/>
  </w:num>
  <w:num w:numId="24">
    <w:abstractNumId w:val="21"/>
  </w:num>
  <w:num w:numId="25">
    <w:abstractNumId w:val="19"/>
  </w:num>
  <w:num w:numId="26">
    <w:abstractNumId w:val="14"/>
  </w:num>
  <w:num w:numId="27">
    <w:abstractNumId w:val="28"/>
  </w:num>
  <w:num w:numId="28">
    <w:abstractNumId w:val="22"/>
  </w:num>
  <w:num w:numId="29">
    <w:abstractNumId w:val="16"/>
  </w:num>
  <w:num w:numId="30">
    <w:abstractNumId w:val="24"/>
  </w:num>
  <w:num w:numId="31">
    <w:abstractNumId w:val="17"/>
  </w:num>
  <w:num w:numId="32">
    <w:abstractNumId w:val="20"/>
  </w:num>
  <w:num w:numId="33">
    <w:abstractNumId w:val="25"/>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930"/>
    <w:rsid w:val="00002791"/>
    <w:rsid w:val="00005181"/>
    <w:rsid w:val="00005C42"/>
    <w:rsid w:val="00006E3A"/>
    <w:rsid w:val="00012FC7"/>
    <w:rsid w:val="00022C15"/>
    <w:rsid w:val="00023CA8"/>
    <w:rsid w:val="00024400"/>
    <w:rsid w:val="00033FE8"/>
    <w:rsid w:val="0003531C"/>
    <w:rsid w:val="00035D87"/>
    <w:rsid w:val="00037052"/>
    <w:rsid w:val="000429E7"/>
    <w:rsid w:val="00045117"/>
    <w:rsid w:val="00045F41"/>
    <w:rsid w:val="000519FE"/>
    <w:rsid w:val="00063C92"/>
    <w:rsid w:val="0006794A"/>
    <w:rsid w:val="00067E90"/>
    <w:rsid w:val="0007056F"/>
    <w:rsid w:val="00073E60"/>
    <w:rsid w:val="0008580D"/>
    <w:rsid w:val="00085EEB"/>
    <w:rsid w:val="0008674B"/>
    <w:rsid w:val="00093148"/>
    <w:rsid w:val="0009425D"/>
    <w:rsid w:val="0009716A"/>
    <w:rsid w:val="000A7AA2"/>
    <w:rsid w:val="000B0848"/>
    <w:rsid w:val="000B3CC7"/>
    <w:rsid w:val="000B504C"/>
    <w:rsid w:val="000C54F8"/>
    <w:rsid w:val="000D36F9"/>
    <w:rsid w:val="000D3779"/>
    <w:rsid w:val="000D5C9A"/>
    <w:rsid w:val="000E4B06"/>
    <w:rsid w:val="000F04D0"/>
    <w:rsid w:val="000F3131"/>
    <w:rsid w:val="000F3A35"/>
    <w:rsid w:val="000F546C"/>
    <w:rsid w:val="000F5B0E"/>
    <w:rsid w:val="000F69D9"/>
    <w:rsid w:val="0010370D"/>
    <w:rsid w:val="001072E1"/>
    <w:rsid w:val="00107AC7"/>
    <w:rsid w:val="00126809"/>
    <w:rsid w:val="0012694C"/>
    <w:rsid w:val="0013546D"/>
    <w:rsid w:val="00135DEF"/>
    <w:rsid w:val="00136BCA"/>
    <w:rsid w:val="001505DB"/>
    <w:rsid w:val="00151B36"/>
    <w:rsid w:val="0015488C"/>
    <w:rsid w:val="00157F90"/>
    <w:rsid w:val="0017181C"/>
    <w:rsid w:val="00172BF9"/>
    <w:rsid w:val="0017316A"/>
    <w:rsid w:val="00177B57"/>
    <w:rsid w:val="00180528"/>
    <w:rsid w:val="00184FB0"/>
    <w:rsid w:val="00190F49"/>
    <w:rsid w:val="00191C07"/>
    <w:rsid w:val="00192BA0"/>
    <w:rsid w:val="001938F0"/>
    <w:rsid w:val="00193CBF"/>
    <w:rsid w:val="00196952"/>
    <w:rsid w:val="001A0096"/>
    <w:rsid w:val="001A6C56"/>
    <w:rsid w:val="001B3DBA"/>
    <w:rsid w:val="001B3E82"/>
    <w:rsid w:val="001C036D"/>
    <w:rsid w:val="001D5FD6"/>
    <w:rsid w:val="001E0C0D"/>
    <w:rsid w:val="001E51BA"/>
    <w:rsid w:val="001E7493"/>
    <w:rsid w:val="001F0ADE"/>
    <w:rsid w:val="001F19E6"/>
    <w:rsid w:val="001F571E"/>
    <w:rsid w:val="00210BC2"/>
    <w:rsid w:val="00213AAF"/>
    <w:rsid w:val="00213EE2"/>
    <w:rsid w:val="00214BCA"/>
    <w:rsid w:val="00223220"/>
    <w:rsid w:val="00233C90"/>
    <w:rsid w:val="002345D5"/>
    <w:rsid w:val="00236F83"/>
    <w:rsid w:val="0024317A"/>
    <w:rsid w:val="0024497B"/>
    <w:rsid w:val="002558C7"/>
    <w:rsid w:val="0026267F"/>
    <w:rsid w:val="00265032"/>
    <w:rsid w:val="002732DD"/>
    <w:rsid w:val="0027458E"/>
    <w:rsid w:val="00280453"/>
    <w:rsid w:val="002816BC"/>
    <w:rsid w:val="00281B37"/>
    <w:rsid w:val="00284528"/>
    <w:rsid w:val="002847EA"/>
    <w:rsid w:val="00285587"/>
    <w:rsid w:val="00286CF6"/>
    <w:rsid w:val="00290111"/>
    <w:rsid w:val="00290BD7"/>
    <w:rsid w:val="002A018C"/>
    <w:rsid w:val="002A286B"/>
    <w:rsid w:val="002A4090"/>
    <w:rsid w:val="002A72DE"/>
    <w:rsid w:val="002B14E7"/>
    <w:rsid w:val="002B6827"/>
    <w:rsid w:val="002B6F23"/>
    <w:rsid w:val="002C1829"/>
    <w:rsid w:val="002C20CF"/>
    <w:rsid w:val="002C4542"/>
    <w:rsid w:val="002D1BC1"/>
    <w:rsid w:val="002D1F9C"/>
    <w:rsid w:val="002D2C8E"/>
    <w:rsid w:val="002D5B57"/>
    <w:rsid w:val="002D6A50"/>
    <w:rsid w:val="002D7A74"/>
    <w:rsid w:val="002E7D31"/>
    <w:rsid w:val="002F1F33"/>
    <w:rsid w:val="00302BA5"/>
    <w:rsid w:val="00303593"/>
    <w:rsid w:val="003052F1"/>
    <w:rsid w:val="00305472"/>
    <w:rsid w:val="00313DAC"/>
    <w:rsid w:val="003170E4"/>
    <w:rsid w:val="00321D65"/>
    <w:rsid w:val="003252AF"/>
    <w:rsid w:val="00333184"/>
    <w:rsid w:val="003448E7"/>
    <w:rsid w:val="00351D56"/>
    <w:rsid w:val="00354BF3"/>
    <w:rsid w:val="003801BD"/>
    <w:rsid w:val="00380948"/>
    <w:rsid w:val="003908C7"/>
    <w:rsid w:val="00390944"/>
    <w:rsid w:val="00391D35"/>
    <w:rsid w:val="00394FA5"/>
    <w:rsid w:val="003A1A75"/>
    <w:rsid w:val="003A6162"/>
    <w:rsid w:val="003B168C"/>
    <w:rsid w:val="003B252C"/>
    <w:rsid w:val="003B45C9"/>
    <w:rsid w:val="003C0339"/>
    <w:rsid w:val="003D07C1"/>
    <w:rsid w:val="003D0858"/>
    <w:rsid w:val="003E231A"/>
    <w:rsid w:val="003E478B"/>
    <w:rsid w:val="003E4ED3"/>
    <w:rsid w:val="003E6942"/>
    <w:rsid w:val="003F00E1"/>
    <w:rsid w:val="003F02BE"/>
    <w:rsid w:val="003F1DDC"/>
    <w:rsid w:val="003F6DC8"/>
    <w:rsid w:val="003F6E1D"/>
    <w:rsid w:val="003F7B03"/>
    <w:rsid w:val="00400227"/>
    <w:rsid w:val="004051DC"/>
    <w:rsid w:val="00405919"/>
    <w:rsid w:val="00406C6B"/>
    <w:rsid w:val="004251E6"/>
    <w:rsid w:val="00430CE6"/>
    <w:rsid w:val="00431BCE"/>
    <w:rsid w:val="004337B0"/>
    <w:rsid w:val="00441913"/>
    <w:rsid w:val="0044281F"/>
    <w:rsid w:val="004449E6"/>
    <w:rsid w:val="004521D5"/>
    <w:rsid w:val="00454B16"/>
    <w:rsid w:val="004555FD"/>
    <w:rsid w:val="0045767E"/>
    <w:rsid w:val="00457835"/>
    <w:rsid w:val="00461E5E"/>
    <w:rsid w:val="004639D6"/>
    <w:rsid w:val="004724B8"/>
    <w:rsid w:val="00472916"/>
    <w:rsid w:val="004731D9"/>
    <w:rsid w:val="004842CC"/>
    <w:rsid w:val="00486872"/>
    <w:rsid w:val="0048780D"/>
    <w:rsid w:val="00491667"/>
    <w:rsid w:val="00492F66"/>
    <w:rsid w:val="0049656E"/>
    <w:rsid w:val="004969CB"/>
    <w:rsid w:val="004A276D"/>
    <w:rsid w:val="004A4773"/>
    <w:rsid w:val="004B2690"/>
    <w:rsid w:val="004B5A32"/>
    <w:rsid w:val="004B6CED"/>
    <w:rsid w:val="004D148E"/>
    <w:rsid w:val="004D639F"/>
    <w:rsid w:val="004F011F"/>
    <w:rsid w:val="004F17D7"/>
    <w:rsid w:val="004F6795"/>
    <w:rsid w:val="004F7DF4"/>
    <w:rsid w:val="00501F49"/>
    <w:rsid w:val="00502AA2"/>
    <w:rsid w:val="00502BCB"/>
    <w:rsid w:val="00503EA9"/>
    <w:rsid w:val="00507680"/>
    <w:rsid w:val="005111F7"/>
    <w:rsid w:val="0052453C"/>
    <w:rsid w:val="00526C29"/>
    <w:rsid w:val="005332CC"/>
    <w:rsid w:val="00536C50"/>
    <w:rsid w:val="00537C0E"/>
    <w:rsid w:val="00550F7F"/>
    <w:rsid w:val="00553F1B"/>
    <w:rsid w:val="005578A7"/>
    <w:rsid w:val="00562DD3"/>
    <w:rsid w:val="00565C56"/>
    <w:rsid w:val="00580BFB"/>
    <w:rsid w:val="00582A58"/>
    <w:rsid w:val="0058651F"/>
    <w:rsid w:val="00587089"/>
    <w:rsid w:val="0059369A"/>
    <w:rsid w:val="00593922"/>
    <w:rsid w:val="005951D7"/>
    <w:rsid w:val="005A01B9"/>
    <w:rsid w:val="005A4C69"/>
    <w:rsid w:val="005A767C"/>
    <w:rsid w:val="005B1129"/>
    <w:rsid w:val="005B3538"/>
    <w:rsid w:val="005B7ACD"/>
    <w:rsid w:val="005C1F7D"/>
    <w:rsid w:val="005C7559"/>
    <w:rsid w:val="005C7A2F"/>
    <w:rsid w:val="005D2788"/>
    <w:rsid w:val="005D4902"/>
    <w:rsid w:val="005E148D"/>
    <w:rsid w:val="005F3241"/>
    <w:rsid w:val="005F587F"/>
    <w:rsid w:val="00600C1F"/>
    <w:rsid w:val="00601040"/>
    <w:rsid w:val="00607861"/>
    <w:rsid w:val="00616A82"/>
    <w:rsid w:val="00616E3B"/>
    <w:rsid w:val="00627B5D"/>
    <w:rsid w:val="006359AF"/>
    <w:rsid w:val="0064183F"/>
    <w:rsid w:val="00642223"/>
    <w:rsid w:val="00645277"/>
    <w:rsid w:val="006454BC"/>
    <w:rsid w:val="00646DAC"/>
    <w:rsid w:val="006540DC"/>
    <w:rsid w:val="00654AC8"/>
    <w:rsid w:val="00660A83"/>
    <w:rsid w:val="006627D2"/>
    <w:rsid w:val="006629BD"/>
    <w:rsid w:val="00663746"/>
    <w:rsid w:val="00667B69"/>
    <w:rsid w:val="00670D1B"/>
    <w:rsid w:val="00680244"/>
    <w:rsid w:val="00683A88"/>
    <w:rsid w:val="006860B2"/>
    <w:rsid w:val="006A26D9"/>
    <w:rsid w:val="006A2CBF"/>
    <w:rsid w:val="006A5945"/>
    <w:rsid w:val="006A5C68"/>
    <w:rsid w:val="006A70E6"/>
    <w:rsid w:val="006B1A68"/>
    <w:rsid w:val="006B5C75"/>
    <w:rsid w:val="006C19B7"/>
    <w:rsid w:val="006C267A"/>
    <w:rsid w:val="006C4265"/>
    <w:rsid w:val="006C457B"/>
    <w:rsid w:val="006C6302"/>
    <w:rsid w:val="006D3F93"/>
    <w:rsid w:val="006E03C9"/>
    <w:rsid w:val="006E2C71"/>
    <w:rsid w:val="006E315B"/>
    <w:rsid w:val="006E6A60"/>
    <w:rsid w:val="006F0887"/>
    <w:rsid w:val="006F2EA7"/>
    <w:rsid w:val="006F5487"/>
    <w:rsid w:val="00700114"/>
    <w:rsid w:val="007006E3"/>
    <w:rsid w:val="00700C0A"/>
    <w:rsid w:val="007011B0"/>
    <w:rsid w:val="0070221F"/>
    <w:rsid w:val="0070528B"/>
    <w:rsid w:val="007070B4"/>
    <w:rsid w:val="007073BF"/>
    <w:rsid w:val="007104BF"/>
    <w:rsid w:val="007123A7"/>
    <w:rsid w:val="00720189"/>
    <w:rsid w:val="0072144A"/>
    <w:rsid w:val="0072413B"/>
    <w:rsid w:val="007254F4"/>
    <w:rsid w:val="007260BF"/>
    <w:rsid w:val="0072778E"/>
    <w:rsid w:val="007304A9"/>
    <w:rsid w:val="00732989"/>
    <w:rsid w:val="0073384B"/>
    <w:rsid w:val="0073488F"/>
    <w:rsid w:val="00740B23"/>
    <w:rsid w:val="00744B8F"/>
    <w:rsid w:val="007467AF"/>
    <w:rsid w:val="007526BF"/>
    <w:rsid w:val="00756E9F"/>
    <w:rsid w:val="00762EB7"/>
    <w:rsid w:val="007631C1"/>
    <w:rsid w:val="007679E5"/>
    <w:rsid w:val="00773268"/>
    <w:rsid w:val="00773392"/>
    <w:rsid w:val="0077455B"/>
    <w:rsid w:val="00774889"/>
    <w:rsid w:val="00777E57"/>
    <w:rsid w:val="00786420"/>
    <w:rsid w:val="00787D79"/>
    <w:rsid w:val="007916DA"/>
    <w:rsid w:val="00793D48"/>
    <w:rsid w:val="00794481"/>
    <w:rsid w:val="00796032"/>
    <w:rsid w:val="00797A33"/>
    <w:rsid w:val="007A7BB0"/>
    <w:rsid w:val="007B39AF"/>
    <w:rsid w:val="007B4BA3"/>
    <w:rsid w:val="007B6228"/>
    <w:rsid w:val="007B7F6C"/>
    <w:rsid w:val="007C015E"/>
    <w:rsid w:val="007C74BB"/>
    <w:rsid w:val="007C7916"/>
    <w:rsid w:val="007D2883"/>
    <w:rsid w:val="007E055F"/>
    <w:rsid w:val="007F3B5D"/>
    <w:rsid w:val="007F6684"/>
    <w:rsid w:val="00801E3C"/>
    <w:rsid w:val="008119E1"/>
    <w:rsid w:val="00812D5F"/>
    <w:rsid w:val="0081482E"/>
    <w:rsid w:val="008148D6"/>
    <w:rsid w:val="00815248"/>
    <w:rsid w:val="00815DD3"/>
    <w:rsid w:val="008202FE"/>
    <w:rsid w:val="008231C0"/>
    <w:rsid w:val="0082486E"/>
    <w:rsid w:val="00830344"/>
    <w:rsid w:val="00832EB6"/>
    <w:rsid w:val="00837426"/>
    <w:rsid w:val="0084032D"/>
    <w:rsid w:val="00842F63"/>
    <w:rsid w:val="00844A8B"/>
    <w:rsid w:val="00847706"/>
    <w:rsid w:val="008511F5"/>
    <w:rsid w:val="00852E2E"/>
    <w:rsid w:val="00861301"/>
    <w:rsid w:val="00862483"/>
    <w:rsid w:val="008635E1"/>
    <w:rsid w:val="008639D9"/>
    <w:rsid w:val="00874518"/>
    <w:rsid w:val="0087779D"/>
    <w:rsid w:val="0088107D"/>
    <w:rsid w:val="0088475C"/>
    <w:rsid w:val="008921A4"/>
    <w:rsid w:val="00894356"/>
    <w:rsid w:val="00895B3E"/>
    <w:rsid w:val="008A16CE"/>
    <w:rsid w:val="008A318F"/>
    <w:rsid w:val="008A40B1"/>
    <w:rsid w:val="008A4DAE"/>
    <w:rsid w:val="008A5AF4"/>
    <w:rsid w:val="008A7E94"/>
    <w:rsid w:val="008B0EB0"/>
    <w:rsid w:val="008B7DBB"/>
    <w:rsid w:val="008C3D28"/>
    <w:rsid w:val="008C42FC"/>
    <w:rsid w:val="008D2BC8"/>
    <w:rsid w:val="008D3232"/>
    <w:rsid w:val="008E1700"/>
    <w:rsid w:val="008E2CB3"/>
    <w:rsid w:val="008E5E01"/>
    <w:rsid w:val="008E70C3"/>
    <w:rsid w:val="008F07D0"/>
    <w:rsid w:val="008F2444"/>
    <w:rsid w:val="008F2665"/>
    <w:rsid w:val="008F615C"/>
    <w:rsid w:val="00900B1A"/>
    <w:rsid w:val="0090593D"/>
    <w:rsid w:val="00910B4E"/>
    <w:rsid w:val="00922FFC"/>
    <w:rsid w:val="00923AF5"/>
    <w:rsid w:val="0092592E"/>
    <w:rsid w:val="00932C8D"/>
    <w:rsid w:val="00934A35"/>
    <w:rsid w:val="00942633"/>
    <w:rsid w:val="00943DCF"/>
    <w:rsid w:val="009446C4"/>
    <w:rsid w:val="00945C4A"/>
    <w:rsid w:val="00946BA9"/>
    <w:rsid w:val="00950F5B"/>
    <w:rsid w:val="00952FEC"/>
    <w:rsid w:val="009541D9"/>
    <w:rsid w:val="00956E0D"/>
    <w:rsid w:val="009711D0"/>
    <w:rsid w:val="0098028B"/>
    <w:rsid w:val="00996CF0"/>
    <w:rsid w:val="009A298F"/>
    <w:rsid w:val="009A2CF2"/>
    <w:rsid w:val="009A7E9E"/>
    <w:rsid w:val="009B76F5"/>
    <w:rsid w:val="009C076C"/>
    <w:rsid w:val="009C23FF"/>
    <w:rsid w:val="009C3A67"/>
    <w:rsid w:val="009C55E2"/>
    <w:rsid w:val="009C55E5"/>
    <w:rsid w:val="009D065B"/>
    <w:rsid w:val="009D57EF"/>
    <w:rsid w:val="009D5F12"/>
    <w:rsid w:val="009E4A18"/>
    <w:rsid w:val="009F06D9"/>
    <w:rsid w:val="009F6CA4"/>
    <w:rsid w:val="00A03D2E"/>
    <w:rsid w:val="00A050D6"/>
    <w:rsid w:val="00A061DE"/>
    <w:rsid w:val="00A06880"/>
    <w:rsid w:val="00A14223"/>
    <w:rsid w:val="00A16389"/>
    <w:rsid w:val="00A177C3"/>
    <w:rsid w:val="00A17C53"/>
    <w:rsid w:val="00A20749"/>
    <w:rsid w:val="00A22432"/>
    <w:rsid w:val="00A24D66"/>
    <w:rsid w:val="00A25462"/>
    <w:rsid w:val="00A25D29"/>
    <w:rsid w:val="00A303A7"/>
    <w:rsid w:val="00A31F34"/>
    <w:rsid w:val="00A33DA3"/>
    <w:rsid w:val="00A33E39"/>
    <w:rsid w:val="00A35952"/>
    <w:rsid w:val="00A3676B"/>
    <w:rsid w:val="00A43902"/>
    <w:rsid w:val="00A52A43"/>
    <w:rsid w:val="00A53707"/>
    <w:rsid w:val="00A57734"/>
    <w:rsid w:val="00A62D6F"/>
    <w:rsid w:val="00A645F2"/>
    <w:rsid w:val="00A6757D"/>
    <w:rsid w:val="00A7054E"/>
    <w:rsid w:val="00A75971"/>
    <w:rsid w:val="00A75E4E"/>
    <w:rsid w:val="00A8010A"/>
    <w:rsid w:val="00A858B1"/>
    <w:rsid w:val="00A946F8"/>
    <w:rsid w:val="00A961A3"/>
    <w:rsid w:val="00A97F1E"/>
    <w:rsid w:val="00AA06CB"/>
    <w:rsid w:val="00AA3CD8"/>
    <w:rsid w:val="00AA7AF1"/>
    <w:rsid w:val="00AB1D4D"/>
    <w:rsid w:val="00AB3973"/>
    <w:rsid w:val="00AC1062"/>
    <w:rsid w:val="00AC2340"/>
    <w:rsid w:val="00AC2390"/>
    <w:rsid w:val="00AC40C6"/>
    <w:rsid w:val="00AC45C6"/>
    <w:rsid w:val="00AD2212"/>
    <w:rsid w:val="00AD3A26"/>
    <w:rsid w:val="00AE1CE7"/>
    <w:rsid w:val="00AE342B"/>
    <w:rsid w:val="00AF09E8"/>
    <w:rsid w:val="00B016C5"/>
    <w:rsid w:val="00B02578"/>
    <w:rsid w:val="00B117F9"/>
    <w:rsid w:val="00B23E0D"/>
    <w:rsid w:val="00B27487"/>
    <w:rsid w:val="00B32C5E"/>
    <w:rsid w:val="00B44EBC"/>
    <w:rsid w:val="00B50D5A"/>
    <w:rsid w:val="00B552C8"/>
    <w:rsid w:val="00B57007"/>
    <w:rsid w:val="00B60FEE"/>
    <w:rsid w:val="00B6434A"/>
    <w:rsid w:val="00B73E5E"/>
    <w:rsid w:val="00B83537"/>
    <w:rsid w:val="00B835AC"/>
    <w:rsid w:val="00B846E6"/>
    <w:rsid w:val="00B90D1B"/>
    <w:rsid w:val="00B93A71"/>
    <w:rsid w:val="00B94F4A"/>
    <w:rsid w:val="00B9759B"/>
    <w:rsid w:val="00BA3609"/>
    <w:rsid w:val="00BB4EBE"/>
    <w:rsid w:val="00BC0DC3"/>
    <w:rsid w:val="00BC1FD0"/>
    <w:rsid w:val="00BC37F9"/>
    <w:rsid w:val="00BD2513"/>
    <w:rsid w:val="00BE2242"/>
    <w:rsid w:val="00BE735C"/>
    <w:rsid w:val="00C0097E"/>
    <w:rsid w:val="00C0102E"/>
    <w:rsid w:val="00C01FF0"/>
    <w:rsid w:val="00C03492"/>
    <w:rsid w:val="00C04A45"/>
    <w:rsid w:val="00C0686D"/>
    <w:rsid w:val="00C1716E"/>
    <w:rsid w:val="00C25A3B"/>
    <w:rsid w:val="00C33099"/>
    <w:rsid w:val="00C367C3"/>
    <w:rsid w:val="00C37750"/>
    <w:rsid w:val="00C42A59"/>
    <w:rsid w:val="00C5083C"/>
    <w:rsid w:val="00C533D5"/>
    <w:rsid w:val="00C5360D"/>
    <w:rsid w:val="00C5657A"/>
    <w:rsid w:val="00C56940"/>
    <w:rsid w:val="00C627C4"/>
    <w:rsid w:val="00C76595"/>
    <w:rsid w:val="00C76930"/>
    <w:rsid w:val="00C80726"/>
    <w:rsid w:val="00C86132"/>
    <w:rsid w:val="00C936FD"/>
    <w:rsid w:val="00C955AF"/>
    <w:rsid w:val="00CA24B4"/>
    <w:rsid w:val="00CA57A8"/>
    <w:rsid w:val="00CB1171"/>
    <w:rsid w:val="00CB71FD"/>
    <w:rsid w:val="00CC5981"/>
    <w:rsid w:val="00CD0720"/>
    <w:rsid w:val="00CD5C1E"/>
    <w:rsid w:val="00CD641B"/>
    <w:rsid w:val="00CD6C8B"/>
    <w:rsid w:val="00CE2AAF"/>
    <w:rsid w:val="00CE3F31"/>
    <w:rsid w:val="00CE55AB"/>
    <w:rsid w:val="00CF40CD"/>
    <w:rsid w:val="00CF5663"/>
    <w:rsid w:val="00CF5E42"/>
    <w:rsid w:val="00D05AFE"/>
    <w:rsid w:val="00D0691E"/>
    <w:rsid w:val="00D10CAA"/>
    <w:rsid w:val="00D117DE"/>
    <w:rsid w:val="00D11CE7"/>
    <w:rsid w:val="00D14B08"/>
    <w:rsid w:val="00D27BD3"/>
    <w:rsid w:val="00D33C7D"/>
    <w:rsid w:val="00D434C6"/>
    <w:rsid w:val="00D47FBB"/>
    <w:rsid w:val="00D52C45"/>
    <w:rsid w:val="00D54816"/>
    <w:rsid w:val="00D56021"/>
    <w:rsid w:val="00D56F86"/>
    <w:rsid w:val="00D602F4"/>
    <w:rsid w:val="00D61ACA"/>
    <w:rsid w:val="00D67FFD"/>
    <w:rsid w:val="00D726CD"/>
    <w:rsid w:val="00D730AB"/>
    <w:rsid w:val="00D9383A"/>
    <w:rsid w:val="00DA07E8"/>
    <w:rsid w:val="00DA4CBF"/>
    <w:rsid w:val="00DA64B0"/>
    <w:rsid w:val="00DB3DDA"/>
    <w:rsid w:val="00DB5824"/>
    <w:rsid w:val="00DB5B27"/>
    <w:rsid w:val="00DB6570"/>
    <w:rsid w:val="00DB66BD"/>
    <w:rsid w:val="00DB7B94"/>
    <w:rsid w:val="00DC0231"/>
    <w:rsid w:val="00DC2837"/>
    <w:rsid w:val="00DC3094"/>
    <w:rsid w:val="00DC3BE5"/>
    <w:rsid w:val="00DC46E4"/>
    <w:rsid w:val="00DD097E"/>
    <w:rsid w:val="00DD16A4"/>
    <w:rsid w:val="00DD419B"/>
    <w:rsid w:val="00DE3807"/>
    <w:rsid w:val="00DE4092"/>
    <w:rsid w:val="00DE4778"/>
    <w:rsid w:val="00DE6160"/>
    <w:rsid w:val="00E017EE"/>
    <w:rsid w:val="00E029DB"/>
    <w:rsid w:val="00E040E9"/>
    <w:rsid w:val="00E06D85"/>
    <w:rsid w:val="00E253B8"/>
    <w:rsid w:val="00E25DC0"/>
    <w:rsid w:val="00E26C52"/>
    <w:rsid w:val="00E343BB"/>
    <w:rsid w:val="00E351BF"/>
    <w:rsid w:val="00E42C4F"/>
    <w:rsid w:val="00E4330C"/>
    <w:rsid w:val="00E46076"/>
    <w:rsid w:val="00E470E0"/>
    <w:rsid w:val="00E4731B"/>
    <w:rsid w:val="00E52C0E"/>
    <w:rsid w:val="00E56B78"/>
    <w:rsid w:val="00E60057"/>
    <w:rsid w:val="00E63565"/>
    <w:rsid w:val="00E6412D"/>
    <w:rsid w:val="00E6481C"/>
    <w:rsid w:val="00E6588E"/>
    <w:rsid w:val="00E65DFE"/>
    <w:rsid w:val="00E661F9"/>
    <w:rsid w:val="00E70F30"/>
    <w:rsid w:val="00E71428"/>
    <w:rsid w:val="00E72819"/>
    <w:rsid w:val="00E85C37"/>
    <w:rsid w:val="00E8642B"/>
    <w:rsid w:val="00E87E1D"/>
    <w:rsid w:val="00E90DE1"/>
    <w:rsid w:val="00E922E6"/>
    <w:rsid w:val="00E97DBF"/>
    <w:rsid w:val="00EA2515"/>
    <w:rsid w:val="00EA5E59"/>
    <w:rsid w:val="00EB227F"/>
    <w:rsid w:val="00EC10EB"/>
    <w:rsid w:val="00EC21D1"/>
    <w:rsid w:val="00ED0F60"/>
    <w:rsid w:val="00ED1364"/>
    <w:rsid w:val="00ED1D7E"/>
    <w:rsid w:val="00ED544F"/>
    <w:rsid w:val="00ED6FBD"/>
    <w:rsid w:val="00EE3E2F"/>
    <w:rsid w:val="00EE7868"/>
    <w:rsid w:val="00F02239"/>
    <w:rsid w:val="00F04C23"/>
    <w:rsid w:val="00F1283A"/>
    <w:rsid w:val="00F133B4"/>
    <w:rsid w:val="00F177C5"/>
    <w:rsid w:val="00F17A3A"/>
    <w:rsid w:val="00F201D2"/>
    <w:rsid w:val="00F2448E"/>
    <w:rsid w:val="00F30180"/>
    <w:rsid w:val="00F30216"/>
    <w:rsid w:val="00F32431"/>
    <w:rsid w:val="00F3587E"/>
    <w:rsid w:val="00F36B38"/>
    <w:rsid w:val="00F43E2B"/>
    <w:rsid w:val="00F44E6A"/>
    <w:rsid w:val="00F47110"/>
    <w:rsid w:val="00F475C5"/>
    <w:rsid w:val="00F52760"/>
    <w:rsid w:val="00F55129"/>
    <w:rsid w:val="00F622BD"/>
    <w:rsid w:val="00F623D7"/>
    <w:rsid w:val="00F62473"/>
    <w:rsid w:val="00F65712"/>
    <w:rsid w:val="00F664F5"/>
    <w:rsid w:val="00F712EB"/>
    <w:rsid w:val="00F75EEA"/>
    <w:rsid w:val="00F76F67"/>
    <w:rsid w:val="00F770BB"/>
    <w:rsid w:val="00F7723E"/>
    <w:rsid w:val="00F80770"/>
    <w:rsid w:val="00F80DE4"/>
    <w:rsid w:val="00F83ACA"/>
    <w:rsid w:val="00F933C4"/>
    <w:rsid w:val="00F9588F"/>
    <w:rsid w:val="00FA41B5"/>
    <w:rsid w:val="00FA54E0"/>
    <w:rsid w:val="00FB0D2B"/>
    <w:rsid w:val="00FB3834"/>
    <w:rsid w:val="00FB5AF6"/>
    <w:rsid w:val="00FB6C44"/>
    <w:rsid w:val="00FC6B5A"/>
    <w:rsid w:val="00FC7015"/>
    <w:rsid w:val="00FC74DB"/>
    <w:rsid w:val="00FD23F7"/>
    <w:rsid w:val="00FD47AA"/>
    <w:rsid w:val="00FF2D2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2E88756-C1A0-4E70-9D55-50FEB6DA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073E60"/>
    <w:pPr>
      <w:tabs>
        <w:tab w:val="right" w:leader="dot" w:pos="9346"/>
      </w:tabs>
      <w:spacing w:before="120" w:after="0"/>
      <w:ind w:left="216" w:hanging="216"/>
      <w:jc w:val="center"/>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paragraph" w:styleId="BodyText">
    <w:name w:val="Body Text"/>
    <w:basedOn w:val="Normal"/>
    <w:link w:val="BodyTextChar"/>
    <w:rsid w:val="000F69D9"/>
    <w:pPr>
      <w:suppressAutoHyphens/>
      <w:spacing w:after="120"/>
    </w:pPr>
    <w:rPr>
      <w:rFonts w:ascii="Arial" w:eastAsia="Arial" w:hAnsi="Arial" w:cs="Arial"/>
      <w:color w:val="000000"/>
      <w:kern w:val="1"/>
      <w:lang w:val="fr-FR" w:eastAsia="ar-SA"/>
    </w:rPr>
  </w:style>
  <w:style w:type="character" w:customStyle="1" w:styleId="BodyTextChar">
    <w:name w:val="Body Text Char"/>
    <w:basedOn w:val="DefaultParagraphFont"/>
    <w:link w:val="BodyText"/>
    <w:rsid w:val="000F69D9"/>
    <w:rPr>
      <w:rFonts w:ascii="Arial" w:eastAsia="Arial" w:hAnsi="Arial" w:cs="Arial"/>
      <w:color w:val="000000"/>
      <w:kern w:val="1"/>
      <w:sz w:val="22"/>
      <w:szCs w:val="22"/>
      <w:lang w:val="fr-FR" w:eastAsia="ar-SA"/>
    </w:rPr>
  </w:style>
  <w:style w:type="paragraph" w:customStyle="1" w:styleId="story-body-text">
    <w:name w:val="story-body-text"/>
    <w:basedOn w:val="Normal"/>
    <w:rsid w:val="00BD2513"/>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037052"/>
    <w:rPr>
      <w:color w:val="605E5C"/>
      <w:shd w:val="clear" w:color="auto" w:fill="E1DFDD"/>
    </w:rPr>
  </w:style>
  <w:style w:type="paragraph" w:customStyle="1" w:styleId="selectionshareable">
    <w:name w:val="selectionshareable"/>
    <w:basedOn w:val="Normal"/>
    <w:rsid w:val="00037052"/>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72"/>
    <w:rsid w:val="0081482E"/>
    <w:pPr>
      <w:ind w:left="720"/>
      <w:contextualSpacing/>
    </w:pPr>
  </w:style>
  <w:style w:type="paragraph" w:customStyle="1" w:styleId="p-text">
    <w:name w:val="p-text"/>
    <w:basedOn w:val="Normal"/>
    <w:rsid w:val="00D434C6"/>
    <w:pPr>
      <w:spacing w:before="100" w:beforeAutospacing="1" w:after="100" w:afterAutospacing="1" w:line="240" w:lineRule="auto"/>
    </w:pPr>
    <w:rPr>
      <w:rFonts w:ascii="Times New Roman" w:eastAsia="Times New Roman" w:hAnsi="Times New Roman"/>
      <w:sz w:val="24"/>
      <w:szCs w:val="24"/>
    </w:rPr>
  </w:style>
  <w:style w:type="character" w:customStyle="1" w:styleId="by-lbl">
    <w:name w:val="by-lbl"/>
    <w:basedOn w:val="DefaultParagraphFont"/>
    <w:rsid w:val="00663746"/>
  </w:style>
  <w:style w:type="character" w:customStyle="1" w:styleId="social-lbl">
    <w:name w:val="social-lbl"/>
    <w:basedOn w:val="DefaultParagraphFont"/>
    <w:rsid w:val="00663746"/>
  </w:style>
  <w:style w:type="character" w:customStyle="1" w:styleId="author-timestamp">
    <w:name w:val="author-timestamp"/>
    <w:basedOn w:val="DefaultParagraphFont"/>
    <w:rsid w:val="00663746"/>
  </w:style>
  <w:style w:type="paragraph" w:customStyle="1" w:styleId="wordsection1">
    <w:name w:val="wordsection1"/>
    <w:basedOn w:val="Normal"/>
    <w:rsid w:val="00FB6C44"/>
    <w:pPr>
      <w:spacing w:before="100" w:beforeAutospacing="1" w:after="100" w:afterAutospacing="1" w:line="240" w:lineRule="auto"/>
    </w:pPr>
    <w:rPr>
      <w:rFonts w:ascii="Times New Roman" w:eastAsia="Times New Roman" w:hAnsi="Times New Roman"/>
      <w:sz w:val="24"/>
      <w:szCs w:val="24"/>
    </w:rPr>
  </w:style>
  <w:style w:type="paragraph" w:customStyle="1" w:styleId="graf">
    <w:name w:val="graf"/>
    <w:basedOn w:val="Normal"/>
    <w:rsid w:val="005B7ACD"/>
    <w:pPr>
      <w:spacing w:before="100" w:beforeAutospacing="1" w:after="100" w:afterAutospacing="1" w:line="240" w:lineRule="auto"/>
    </w:pPr>
    <w:rPr>
      <w:rFonts w:ascii="Times New Roman" w:eastAsia="Times New Roman" w:hAnsi="Times New Roman"/>
      <w:sz w:val="24"/>
      <w:szCs w:val="24"/>
    </w:rPr>
  </w:style>
  <w:style w:type="paragraph" w:customStyle="1" w:styleId="paywall">
    <w:name w:val="paywall"/>
    <w:basedOn w:val="Normal"/>
    <w:rsid w:val="00A57734"/>
    <w:pPr>
      <w:spacing w:before="100" w:beforeAutospacing="1" w:after="100" w:afterAutospacing="1" w:line="240" w:lineRule="auto"/>
    </w:pPr>
    <w:rPr>
      <w:rFonts w:ascii="Times New Roman" w:eastAsia="Times New Roman" w:hAnsi="Times New Roman"/>
      <w:sz w:val="24"/>
      <w:szCs w:val="24"/>
    </w:rPr>
  </w:style>
  <w:style w:type="paragraph" w:customStyle="1" w:styleId="speakable-p-1">
    <w:name w:val="speakable-p-1"/>
    <w:basedOn w:val="Normal"/>
    <w:rsid w:val="009A298F"/>
    <w:pPr>
      <w:spacing w:before="100" w:beforeAutospacing="1" w:after="100" w:afterAutospacing="1" w:line="240" w:lineRule="auto"/>
    </w:pPr>
    <w:rPr>
      <w:rFonts w:ascii="Times New Roman" w:eastAsia="Times New Roman" w:hAnsi="Times New Roman"/>
      <w:sz w:val="24"/>
      <w:szCs w:val="24"/>
    </w:rPr>
  </w:style>
  <w:style w:type="paragraph" w:customStyle="1" w:styleId="speakable-p-2">
    <w:name w:val="speakable-p-2"/>
    <w:basedOn w:val="Normal"/>
    <w:rsid w:val="009A298F"/>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3F6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4950">
      <w:bodyDiv w:val="1"/>
      <w:marLeft w:val="0"/>
      <w:marRight w:val="0"/>
      <w:marTop w:val="0"/>
      <w:marBottom w:val="0"/>
      <w:divBdr>
        <w:top w:val="none" w:sz="0" w:space="0" w:color="auto"/>
        <w:left w:val="none" w:sz="0" w:space="0" w:color="auto"/>
        <w:bottom w:val="none" w:sz="0" w:space="0" w:color="auto"/>
        <w:right w:val="none" w:sz="0" w:space="0" w:color="auto"/>
      </w:divBdr>
    </w:div>
    <w:div w:id="54359482">
      <w:bodyDiv w:val="1"/>
      <w:marLeft w:val="0"/>
      <w:marRight w:val="0"/>
      <w:marTop w:val="0"/>
      <w:marBottom w:val="0"/>
      <w:divBdr>
        <w:top w:val="none" w:sz="0" w:space="0" w:color="auto"/>
        <w:left w:val="none" w:sz="0" w:space="0" w:color="auto"/>
        <w:bottom w:val="none" w:sz="0" w:space="0" w:color="auto"/>
        <w:right w:val="none" w:sz="0" w:space="0" w:color="auto"/>
      </w:divBdr>
    </w:div>
    <w:div w:id="54360546">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72821943">
      <w:bodyDiv w:val="1"/>
      <w:marLeft w:val="0"/>
      <w:marRight w:val="0"/>
      <w:marTop w:val="0"/>
      <w:marBottom w:val="0"/>
      <w:divBdr>
        <w:top w:val="none" w:sz="0" w:space="0" w:color="auto"/>
        <w:left w:val="none" w:sz="0" w:space="0" w:color="auto"/>
        <w:bottom w:val="none" w:sz="0" w:space="0" w:color="auto"/>
        <w:right w:val="none" w:sz="0" w:space="0" w:color="auto"/>
      </w:divBdr>
    </w:div>
    <w:div w:id="78454264">
      <w:bodyDiv w:val="1"/>
      <w:marLeft w:val="0"/>
      <w:marRight w:val="0"/>
      <w:marTop w:val="0"/>
      <w:marBottom w:val="0"/>
      <w:divBdr>
        <w:top w:val="none" w:sz="0" w:space="0" w:color="auto"/>
        <w:left w:val="none" w:sz="0" w:space="0" w:color="auto"/>
        <w:bottom w:val="none" w:sz="0" w:space="0" w:color="auto"/>
        <w:right w:val="none" w:sz="0" w:space="0" w:color="auto"/>
      </w:divBdr>
    </w:div>
    <w:div w:id="91434871">
      <w:bodyDiv w:val="1"/>
      <w:marLeft w:val="0"/>
      <w:marRight w:val="0"/>
      <w:marTop w:val="0"/>
      <w:marBottom w:val="0"/>
      <w:divBdr>
        <w:top w:val="none" w:sz="0" w:space="0" w:color="auto"/>
        <w:left w:val="none" w:sz="0" w:space="0" w:color="auto"/>
        <w:bottom w:val="none" w:sz="0" w:space="0" w:color="auto"/>
        <w:right w:val="none" w:sz="0" w:space="0" w:color="auto"/>
      </w:divBdr>
      <w:divsChild>
        <w:div w:id="1166553424">
          <w:marLeft w:val="1696"/>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7627848">
      <w:bodyDiv w:val="1"/>
      <w:marLeft w:val="0"/>
      <w:marRight w:val="0"/>
      <w:marTop w:val="0"/>
      <w:marBottom w:val="0"/>
      <w:divBdr>
        <w:top w:val="none" w:sz="0" w:space="0" w:color="auto"/>
        <w:left w:val="none" w:sz="0" w:space="0" w:color="auto"/>
        <w:bottom w:val="none" w:sz="0" w:space="0" w:color="auto"/>
        <w:right w:val="none" w:sz="0" w:space="0" w:color="auto"/>
      </w:divBdr>
    </w:div>
    <w:div w:id="113528145">
      <w:bodyDiv w:val="1"/>
      <w:marLeft w:val="0"/>
      <w:marRight w:val="0"/>
      <w:marTop w:val="0"/>
      <w:marBottom w:val="0"/>
      <w:divBdr>
        <w:top w:val="none" w:sz="0" w:space="0" w:color="auto"/>
        <w:left w:val="none" w:sz="0" w:space="0" w:color="auto"/>
        <w:bottom w:val="none" w:sz="0" w:space="0" w:color="auto"/>
        <w:right w:val="none" w:sz="0" w:space="0" w:color="auto"/>
      </w:divBdr>
    </w:div>
    <w:div w:id="115028368">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8596029">
      <w:bodyDiv w:val="1"/>
      <w:marLeft w:val="0"/>
      <w:marRight w:val="0"/>
      <w:marTop w:val="0"/>
      <w:marBottom w:val="0"/>
      <w:divBdr>
        <w:top w:val="none" w:sz="0" w:space="0" w:color="auto"/>
        <w:left w:val="none" w:sz="0" w:space="0" w:color="auto"/>
        <w:bottom w:val="none" w:sz="0" w:space="0" w:color="auto"/>
        <w:right w:val="none" w:sz="0" w:space="0" w:color="auto"/>
      </w:divBdr>
    </w:div>
    <w:div w:id="131144129">
      <w:bodyDiv w:val="1"/>
      <w:marLeft w:val="0"/>
      <w:marRight w:val="0"/>
      <w:marTop w:val="0"/>
      <w:marBottom w:val="0"/>
      <w:divBdr>
        <w:top w:val="none" w:sz="0" w:space="0" w:color="auto"/>
        <w:left w:val="none" w:sz="0" w:space="0" w:color="auto"/>
        <w:bottom w:val="none" w:sz="0" w:space="0" w:color="auto"/>
        <w:right w:val="none" w:sz="0" w:space="0" w:color="auto"/>
      </w:divBdr>
    </w:div>
    <w:div w:id="135536909">
      <w:bodyDiv w:val="1"/>
      <w:marLeft w:val="0"/>
      <w:marRight w:val="0"/>
      <w:marTop w:val="0"/>
      <w:marBottom w:val="0"/>
      <w:divBdr>
        <w:top w:val="none" w:sz="0" w:space="0" w:color="auto"/>
        <w:left w:val="none" w:sz="0" w:space="0" w:color="auto"/>
        <w:bottom w:val="none" w:sz="0" w:space="0" w:color="auto"/>
        <w:right w:val="none" w:sz="0" w:space="0" w:color="auto"/>
      </w:divBdr>
    </w:div>
    <w:div w:id="13757611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0335691">
      <w:bodyDiv w:val="1"/>
      <w:marLeft w:val="0"/>
      <w:marRight w:val="0"/>
      <w:marTop w:val="0"/>
      <w:marBottom w:val="0"/>
      <w:divBdr>
        <w:top w:val="none" w:sz="0" w:space="0" w:color="auto"/>
        <w:left w:val="none" w:sz="0" w:space="0" w:color="auto"/>
        <w:bottom w:val="none" w:sz="0" w:space="0" w:color="auto"/>
        <w:right w:val="none" w:sz="0" w:space="0" w:color="auto"/>
      </w:divBdr>
    </w:div>
    <w:div w:id="171069135">
      <w:bodyDiv w:val="1"/>
      <w:marLeft w:val="0"/>
      <w:marRight w:val="0"/>
      <w:marTop w:val="0"/>
      <w:marBottom w:val="0"/>
      <w:divBdr>
        <w:top w:val="none" w:sz="0" w:space="0" w:color="auto"/>
        <w:left w:val="none" w:sz="0" w:space="0" w:color="auto"/>
        <w:bottom w:val="none" w:sz="0" w:space="0" w:color="auto"/>
        <w:right w:val="none" w:sz="0" w:space="0" w:color="auto"/>
      </w:divBdr>
    </w:div>
    <w:div w:id="230120450">
      <w:bodyDiv w:val="1"/>
      <w:marLeft w:val="0"/>
      <w:marRight w:val="0"/>
      <w:marTop w:val="0"/>
      <w:marBottom w:val="0"/>
      <w:divBdr>
        <w:top w:val="none" w:sz="0" w:space="0" w:color="auto"/>
        <w:left w:val="none" w:sz="0" w:space="0" w:color="auto"/>
        <w:bottom w:val="none" w:sz="0" w:space="0" w:color="auto"/>
        <w:right w:val="none" w:sz="0" w:space="0" w:color="auto"/>
      </w:divBdr>
      <w:divsChild>
        <w:div w:id="339085649">
          <w:marLeft w:val="0"/>
          <w:marRight w:val="0"/>
          <w:marTop w:val="0"/>
          <w:marBottom w:val="225"/>
          <w:divBdr>
            <w:top w:val="none" w:sz="0" w:space="0" w:color="auto"/>
            <w:left w:val="none" w:sz="0" w:space="0" w:color="auto"/>
            <w:bottom w:val="none" w:sz="0" w:space="0" w:color="auto"/>
            <w:right w:val="none" w:sz="0" w:space="0" w:color="auto"/>
          </w:divBdr>
        </w:div>
        <w:div w:id="1669360808">
          <w:marLeft w:val="0"/>
          <w:marRight w:val="0"/>
          <w:marTop w:val="0"/>
          <w:marBottom w:val="225"/>
          <w:divBdr>
            <w:top w:val="none" w:sz="0" w:space="0" w:color="auto"/>
            <w:left w:val="none" w:sz="0" w:space="0" w:color="auto"/>
            <w:bottom w:val="none" w:sz="0" w:space="0" w:color="auto"/>
            <w:right w:val="none" w:sz="0" w:space="0" w:color="auto"/>
          </w:divBdr>
        </w:div>
      </w:divsChild>
    </w:div>
    <w:div w:id="261305732">
      <w:bodyDiv w:val="1"/>
      <w:marLeft w:val="0"/>
      <w:marRight w:val="0"/>
      <w:marTop w:val="0"/>
      <w:marBottom w:val="0"/>
      <w:divBdr>
        <w:top w:val="none" w:sz="0" w:space="0" w:color="auto"/>
        <w:left w:val="none" w:sz="0" w:space="0" w:color="auto"/>
        <w:bottom w:val="none" w:sz="0" w:space="0" w:color="auto"/>
        <w:right w:val="none" w:sz="0" w:space="0" w:color="auto"/>
      </w:divBdr>
      <w:divsChild>
        <w:div w:id="457988598">
          <w:marLeft w:val="0"/>
          <w:marRight w:val="0"/>
          <w:marTop w:val="0"/>
          <w:marBottom w:val="0"/>
          <w:divBdr>
            <w:top w:val="none" w:sz="0" w:space="0" w:color="auto"/>
            <w:left w:val="none" w:sz="0" w:space="0" w:color="auto"/>
            <w:bottom w:val="none" w:sz="0" w:space="0" w:color="auto"/>
            <w:right w:val="none" w:sz="0" w:space="0" w:color="auto"/>
          </w:divBdr>
        </w:div>
        <w:div w:id="1231386586">
          <w:marLeft w:val="0"/>
          <w:marRight w:val="0"/>
          <w:marTop w:val="0"/>
          <w:marBottom w:val="0"/>
          <w:divBdr>
            <w:top w:val="none" w:sz="0" w:space="0" w:color="auto"/>
            <w:left w:val="none" w:sz="0" w:space="0" w:color="auto"/>
            <w:bottom w:val="none" w:sz="0" w:space="0" w:color="auto"/>
            <w:right w:val="none" w:sz="0" w:space="0" w:color="auto"/>
          </w:divBdr>
        </w:div>
      </w:divsChild>
    </w:div>
    <w:div w:id="26616214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9211735">
      <w:bodyDiv w:val="1"/>
      <w:marLeft w:val="0"/>
      <w:marRight w:val="0"/>
      <w:marTop w:val="0"/>
      <w:marBottom w:val="0"/>
      <w:divBdr>
        <w:top w:val="none" w:sz="0" w:space="0" w:color="auto"/>
        <w:left w:val="none" w:sz="0" w:space="0" w:color="auto"/>
        <w:bottom w:val="none" w:sz="0" w:space="0" w:color="auto"/>
        <w:right w:val="none" w:sz="0" w:space="0" w:color="auto"/>
      </w:divBdr>
      <w:divsChild>
        <w:div w:id="1524896984">
          <w:marLeft w:val="0"/>
          <w:marRight w:val="0"/>
          <w:marTop w:val="0"/>
          <w:marBottom w:val="0"/>
          <w:divBdr>
            <w:top w:val="none" w:sz="0" w:space="0" w:color="auto"/>
            <w:left w:val="none" w:sz="0" w:space="0" w:color="auto"/>
            <w:bottom w:val="none" w:sz="0" w:space="0" w:color="auto"/>
            <w:right w:val="none" w:sz="0" w:space="0" w:color="auto"/>
          </w:divBdr>
        </w:div>
      </w:divsChild>
    </w:div>
    <w:div w:id="309482926">
      <w:bodyDiv w:val="1"/>
      <w:marLeft w:val="0"/>
      <w:marRight w:val="0"/>
      <w:marTop w:val="0"/>
      <w:marBottom w:val="0"/>
      <w:divBdr>
        <w:top w:val="none" w:sz="0" w:space="0" w:color="auto"/>
        <w:left w:val="none" w:sz="0" w:space="0" w:color="auto"/>
        <w:bottom w:val="none" w:sz="0" w:space="0" w:color="auto"/>
        <w:right w:val="none" w:sz="0" w:space="0" w:color="auto"/>
      </w:divBdr>
    </w:div>
    <w:div w:id="31707373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51214">
      <w:bodyDiv w:val="1"/>
      <w:marLeft w:val="0"/>
      <w:marRight w:val="0"/>
      <w:marTop w:val="0"/>
      <w:marBottom w:val="0"/>
      <w:divBdr>
        <w:top w:val="none" w:sz="0" w:space="0" w:color="auto"/>
        <w:left w:val="none" w:sz="0" w:space="0" w:color="auto"/>
        <w:bottom w:val="none" w:sz="0" w:space="0" w:color="auto"/>
        <w:right w:val="none" w:sz="0" w:space="0" w:color="auto"/>
      </w:divBdr>
      <w:divsChild>
        <w:div w:id="620501474">
          <w:marLeft w:val="0"/>
          <w:marRight w:val="0"/>
          <w:marTop w:val="0"/>
          <w:marBottom w:val="0"/>
          <w:divBdr>
            <w:top w:val="none" w:sz="0" w:space="0" w:color="auto"/>
            <w:left w:val="none" w:sz="0" w:space="0" w:color="auto"/>
            <w:bottom w:val="none" w:sz="0" w:space="0" w:color="auto"/>
            <w:right w:val="none" w:sz="0" w:space="0" w:color="auto"/>
          </w:divBdr>
          <w:divsChild>
            <w:div w:id="158827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9770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9038710">
      <w:bodyDiv w:val="1"/>
      <w:marLeft w:val="0"/>
      <w:marRight w:val="0"/>
      <w:marTop w:val="0"/>
      <w:marBottom w:val="0"/>
      <w:divBdr>
        <w:top w:val="none" w:sz="0" w:space="0" w:color="auto"/>
        <w:left w:val="none" w:sz="0" w:space="0" w:color="auto"/>
        <w:bottom w:val="none" w:sz="0" w:space="0" w:color="auto"/>
        <w:right w:val="none" w:sz="0" w:space="0" w:color="auto"/>
      </w:divBdr>
    </w:div>
    <w:div w:id="412164009">
      <w:bodyDiv w:val="1"/>
      <w:marLeft w:val="0"/>
      <w:marRight w:val="0"/>
      <w:marTop w:val="0"/>
      <w:marBottom w:val="0"/>
      <w:divBdr>
        <w:top w:val="none" w:sz="0" w:space="0" w:color="auto"/>
        <w:left w:val="none" w:sz="0" w:space="0" w:color="auto"/>
        <w:bottom w:val="none" w:sz="0" w:space="0" w:color="auto"/>
        <w:right w:val="none" w:sz="0" w:space="0" w:color="auto"/>
      </w:divBdr>
    </w:div>
    <w:div w:id="437917238">
      <w:bodyDiv w:val="1"/>
      <w:marLeft w:val="0"/>
      <w:marRight w:val="0"/>
      <w:marTop w:val="0"/>
      <w:marBottom w:val="0"/>
      <w:divBdr>
        <w:top w:val="none" w:sz="0" w:space="0" w:color="auto"/>
        <w:left w:val="none" w:sz="0" w:space="0" w:color="auto"/>
        <w:bottom w:val="none" w:sz="0" w:space="0" w:color="auto"/>
        <w:right w:val="none" w:sz="0" w:space="0" w:color="auto"/>
      </w:divBdr>
    </w:div>
    <w:div w:id="458765997">
      <w:bodyDiv w:val="1"/>
      <w:marLeft w:val="0"/>
      <w:marRight w:val="0"/>
      <w:marTop w:val="0"/>
      <w:marBottom w:val="0"/>
      <w:divBdr>
        <w:top w:val="none" w:sz="0" w:space="0" w:color="auto"/>
        <w:left w:val="none" w:sz="0" w:space="0" w:color="auto"/>
        <w:bottom w:val="none" w:sz="0" w:space="0" w:color="auto"/>
        <w:right w:val="none" w:sz="0" w:space="0" w:color="auto"/>
      </w:divBdr>
    </w:div>
    <w:div w:id="459959270">
      <w:bodyDiv w:val="1"/>
      <w:marLeft w:val="0"/>
      <w:marRight w:val="0"/>
      <w:marTop w:val="0"/>
      <w:marBottom w:val="0"/>
      <w:divBdr>
        <w:top w:val="none" w:sz="0" w:space="0" w:color="auto"/>
        <w:left w:val="none" w:sz="0" w:space="0" w:color="auto"/>
        <w:bottom w:val="none" w:sz="0" w:space="0" w:color="auto"/>
        <w:right w:val="none" w:sz="0" w:space="0" w:color="auto"/>
      </w:divBdr>
    </w:div>
    <w:div w:id="460997307">
      <w:bodyDiv w:val="1"/>
      <w:marLeft w:val="0"/>
      <w:marRight w:val="0"/>
      <w:marTop w:val="0"/>
      <w:marBottom w:val="0"/>
      <w:divBdr>
        <w:top w:val="none" w:sz="0" w:space="0" w:color="auto"/>
        <w:left w:val="none" w:sz="0" w:space="0" w:color="auto"/>
        <w:bottom w:val="none" w:sz="0" w:space="0" w:color="auto"/>
        <w:right w:val="none" w:sz="0" w:space="0" w:color="auto"/>
      </w:divBdr>
    </w:div>
    <w:div w:id="47410161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620288">
      <w:bodyDiv w:val="1"/>
      <w:marLeft w:val="0"/>
      <w:marRight w:val="0"/>
      <w:marTop w:val="0"/>
      <w:marBottom w:val="0"/>
      <w:divBdr>
        <w:top w:val="none" w:sz="0" w:space="0" w:color="auto"/>
        <w:left w:val="none" w:sz="0" w:space="0" w:color="auto"/>
        <w:bottom w:val="none" w:sz="0" w:space="0" w:color="auto"/>
        <w:right w:val="none" w:sz="0" w:space="0" w:color="auto"/>
      </w:divBdr>
    </w:div>
    <w:div w:id="483934619">
      <w:bodyDiv w:val="1"/>
      <w:marLeft w:val="0"/>
      <w:marRight w:val="0"/>
      <w:marTop w:val="0"/>
      <w:marBottom w:val="0"/>
      <w:divBdr>
        <w:top w:val="none" w:sz="0" w:space="0" w:color="auto"/>
        <w:left w:val="none" w:sz="0" w:space="0" w:color="auto"/>
        <w:bottom w:val="none" w:sz="0" w:space="0" w:color="auto"/>
        <w:right w:val="none" w:sz="0" w:space="0" w:color="auto"/>
      </w:divBdr>
      <w:divsChild>
        <w:div w:id="865093387">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53649">
      <w:bodyDiv w:val="1"/>
      <w:marLeft w:val="0"/>
      <w:marRight w:val="0"/>
      <w:marTop w:val="0"/>
      <w:marBottom w:val="0"/>
      <w:divBdr>
        <w:top w:val="none" w:sz="0" w:space="0" w:color="auto"/>
        <w:left w:val="none" w:sz="0" w:space="0" w:color="auto"/>
        <w:bottom w:val="none" w:sz="0" w:space="0" w:color="auto"/>
        <w:right w:val="none" w:sz="0" w:space="0" w:color="auto"/>
      </w:divBdr>
    </w:div>
    <w:div w:id="525678880">
      <w:bodyDiv w:val="1"/>
      <w:marLeft w:val="0"/>
      <w:marRight w:val="0"/>
      <w:marTop w:val="0"/>
      <w:marBottom w:val="0"/>
      <w:divBdr>
        <w:top w:val="none" w:sz="0" w:space="0" w:color="auto"/>
        <w:left w:val="none" w:sz="0" w:space="0" w:color="auto"/>
        <w:bottom w:val="none" w:sz="0" w:space="0" w:color="auto"/>
        <w:right w:val="none" w:sz="0" w:space="0" w:color="auto"/>
      </w:divBdr>
      <w:divsChild>
        <w:div w:id="1468277770">
          <w:marLeft w:val="0"/>
          <w:marRight w:val="0"/>
          <w:marTop w:val="0"/>
          <w:marBottom w:val="0"/>
          <w:divBdr>
            <w:top w:val="none" w:sz="0" w:space="0" w:color="auto"/>
            <w:left w:val="none" w:sz="0" w:space="0" w:color="auto"/>
            <w:bottom w:val="none" w:sz="0" w:space="0" w:color="auto"/>
            <w:right w:val="none" w:sz="0" w:space="0" w:color="auto"/>
          </w:divBdr>
          <w:divsChild>
            <w:div w:id="1760717383">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718360">
      <w:bodyDiv w:val="1"/>
      <w:marLeft w:val="0"/>
      <w:marRight w:val="0"/>
      <w:marTop w:val="0"/>
      <w:marBottom w:val="0"/>
      <w:divBdr>
        <w:top w:val="none" w:sz="0" w:space="0" w:color="auto"/>
        <w:left w:val="none" w:sz="0" w:space="0" w:color="auto"/>
        <w:bottom w:val="none" w:sz="0" w:space="0" w:color="auto"/>
        <w:right w:val="none" w:sz="0" w:space="0" w:color="auto"/>
      </w:divBdr>
    </w:div>
    <w:div w:id="544414159">
      <w:bodyDiv w:val="1"/>
      <w:marLeft w:val="0"/>
      <w:marRight w:val="0"/>
      <w:marTop w:val="0"/>
      <w:marBottom w:val="0"/>
      <w:divBdr>
        <w:top w:val="none" w:sz="0" w:space="0" w:color="auto"/>
        <w:left w:val="none" w:sz="0" w:space="0" w:color="auto"/>
        <w:bottom w:val="none" w:sz="0" w:space="0" w:color="auto"/>
        <w:right w:val="none" w:sz="0" w:space="0" w:color="auto"/>
      </w:divBdr>
    </w:div>
    <w:div w:id="54579888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9657083">
      <w:bodyDiv w:val="1"/>
      <w:marLeft w:val="0"/>
      <w:marRight w:val="0"/>
      <w:marTop w:val="0"/>
      <w:marBottom w:val="0"/>
      <w:divBdr>
        <w:top w:val="none" w:sz="0" w:space="0" w:color="auto"/>
        <w:left w:val="none" w:sz="0" w:space="0" w:color="auto"/>
        <w:bottom w:val="none" w:sz="0" w:space="0" w:color="auto"/>
        <w:right w:val="none" w:sz="0" w:space="0" w:color="auto"/>
      </w:divBdr>
      <w:divsChild>
        <w:div w:id="804393001">
          <w:marLeft w:val="0"/>
          <w:marRight w:val="0"/>
          <w:marTop w:val="120"/>
          <w:marBottom w:val="0"/>
          <w:divBdr>
            <w:top w:val="none" w:sz="0" w:space="0" w:color="auto"/>
            <w:left w:val="none" w:sz="0" w:space="0" w:color="auto"/>
            <w:bottom w:val="none" w:sz="0" w:space="0" w:color="auto"/>
            <w:right w:val="none" w:sz="0" w:space="0" w:color="auto"/>
          </w:divBdr>
        </w:div>
      </w:divsChild>
    </w:div>
    <w:div w:id="571964551">
      <w:bodyDiv w:val="1"/>
      <w:marLeft w:val="0"/>
      <w:marRight w:val="0"/>
      <w:marTop w:val="0"/>
      <w:marBottom w:val="0"/>
      <w:divBdr>
        <w:top w:val="none" w:sz="0" w:space="0" w:color="auto"/>
        <w:left w:val="none" w:sz="0" w:space="0" w:color="auto"/>
        <w:bottom w:val="none" w:sz="0" w:space="0" w:color="auto"/>
        <w:right w:val="none" w:sz="0" w:space="0" w:color="auto"/>
      </w:divBdr>
    </w:div>
    <w:div w:id="593365573">
      <w:bodyDiv w:val="1"/>
      <w:marLeft w:val="0"/>
      <w:marRight w:val="0"/>
      <w:marTop w:val="0"/>
      <w:marBottom w:val="0"/>
      <w:divBdr>
        <w:top w:val="none" w:sz="0" w:space="0" w:color="auto"/>
        <w:left w:val="none" w:sz="0" w:space="0" w:color="auto"/>
        <w:bottom w:val="none" w:sz="0" w:space="0" w:color="auto"/>
        <w:right w:val="none" w:sz="0" w:space="0" w:color="auto"/>
      </w:divBdr>
      <w:divsChild>
        <w:div w:id="1323192843">
          <w:marLeft w:val="0"/>
          <w:marRight w:val="0"/>
          <w:marTop w:val="0"/>
          <w:marBottom w:val="0"/>
          <w:divBdr>
            <w:top w:val="none" w:sz="0" w:space="0" w:color="auto"/>
            <w:left w:val="none" w:sz="0" w:space="0" w:color="auto"/>
            <w:bottom w:val="none" w:sz="0" w:space="0" w:color="auto"/>
            <w:right w:val="none" w:sz="0" w:space="0" w:color="auto"/>
          </w:divBdr>
        </w:div>
        <w:div w:id="42797901">
          <w:marLeft w:val="0"/>
          <w:marRight w:val="0"/>
          <w:marTop w:val="0"/>
          <w:marBottom w:val="0"/>
          <w:divBdr>
            <w:top w:val="none" w:sz="0" w:space="0" w:color="auto"/>
            <w:left w:val="none" w:sz="0" w:space="0" w:color="auto"/>
            <w:bottom w:val="none" w:sz="0" w:space="0" w:color="auto"/>
            <w:right w:val="none" w:sz="0" w:space="0" w:color="auto"/>
          </w:divBdr>
        </w:div>
        <w:div w:id="93861405">
          <w:marLeft w:val="0"/>
          <w:marRight w:val="0"/>
          <w:marTop w:val="0"/>
          <w:marBottom w:val="0"/>
          <w:divBdr>
            <w:top w:val="none" w:sz="0" w:space="0" w:color="auto"/>
            <w:left w:val="none" w:sz="0" w:space="0" w:color="auto"/>
            <w:bottom w:val="none" w:sz="0" w:space="0" w:color="auto"/>
            <w:right w:val="none" w:sz="0" w:space="0" w:color="auto"/>
          </w:divBdr>
        </w:div>
        <w:div w:id="506288335">
          <w:marLeft w:val="0"/>
          <w:marRight w:val="0"/>
          <w:marTop w:val="0"/>
          <w:marBottom w:val="0"/>
          <w:divBdr>
            <w:top w:val="none" w:sz="0" w:space="0" w:color="auto"/>
            <w:left w:val="none" w:sz="0" w:space="0" w:color="auto"/>
            <w:bottom w:val="none" w:sz="0" w:space="0" w:color="auto"/>
            <w:right w:val="none" w:sz="0" w:space="0" w:color="auto"/>
          </w:divBdr>
        </w:div>
      </w:divsChild>
    </w:div>
    <w:div w:id="599025567">
      <w:bodyDiv w:val="1"/>
      <w:marLeft w:val="0"/>
      <w:marRight w:val="0"/>
      <w:marTop w:val="0"/>
      <w:marBottom w:val="0"/>
      <w:divBdr>
        <w:top w:val="none" w:sz="0" w:space="0" w:color="auto"/>
        <w:left w:val="none" w:sz="0" w:space="0" w:color="auto"/>
        <w:bottom w:val="none" w:sz="0" w:space="0" w:color="auto"/>
        <w:right w:val="none" w:sz="0" w:space="0" w:color="auto"/>
      </w:divBdr>
    </w:div>
    <w:div w:id="601644525">
      <w:bodyDiv w:val="1"/>
      <w:marLeft w:val="0"/>
      <w:marRight w:val="0"/>
      <w:marTop w:val="0"/>
      <w:marBottom w:val="0"/>
      <w:divBdr>
        <w:top w:val="none" w:sz="0" w:space="0" w:color="auto"/>
        <w:left w:val="none" w:sz="0" w:space="0" w:color="auto"/>
        <w:bottom w:val="none" w:sz="0" w:space="0" w:color="auto"/>
        <w:right w:val="none" w:sz="0" w:space="0" w:color="auto"/>
      </w:divBdr>
    </w:div>
    <w:div w:id="614992075">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0352099">
      <w:bodyDiv w:val="1"/>
      <w:marLeft w:val="0"/>
      <w:marRight w:val="0"/>
      <w:marTop w:val="0"/>
      <w:marBottom w:val="0"/>
      <w:divBdr>
        <w:top w:val="none" w:sz="0" w:space="0" w:color="auto"/>
        <w:left w:val="none" w:sz="0" w:space="0" w:color="auto"/>
        <w:bottom w:val="none" w:sz="0" w:space="0" w:color="auto"/>
        <w:right w:val="none" w:sz="0" w:space="0" w:color="auto"/>
      </w:divBdr>
    </w:div>
    <w:div w:id="681705548">
      <w:bodyDiv w:val="1"/>
      <w:marLeft w:val="0"/>
      <w:marRight w:val="0"/>
      <w:marTop w:val="0"/>
      <w:marBottom w:val="0"/>
      <w:divBdr>
        <w:top w:val="none" w:sz="0" w:space="0" w:color="auto"/>
        <w:left w:val="none" w:sz="0" w:space="0" w:color="auto"/>
        <w:bottom w:val="none" w:sz="0" w:space="0" w:color="auto"/>
        <w:right w:val="none" w:sz="0" w:space="0" w:color="auto"/>
      </w:divBdr>
      <w:divsChild>
        <w:div w:id="1690139066">
          <w:marLeft w:val="0"/>
          <w:marRight w:val="0"/>
          <w:marTop w:val="12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88510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062648">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2724517">
      <w:bodyDiv w:val="1"/>
      <w:marLeft w:val="0"/>
      <w:marRight w:val="0"/>
      <w:marTop w:val="0"/>
      <w:marBottom w:val="0"/>
      <w:divBdr>
        <w:top w:val="none" w:sz="0" w:space="0" w:color="auto"/>
        <w:left w:val="none" w:sz="0" w:space="0" w:color="auto"/>
        <w:bottom w:val="none" w:sz="0" w:space="0" w:color="auto"/>
        <w:right w:val="none" w:sz="0" w:space="0" w:color="auto"/>
      </w:divBdr>
    </w:div>
    <w:div w:id="76966615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9826783">
      <w:bodyDiv w:val="1"/>
      <w:marLeft w:val="0"/>
      <w:marRight w:val="0"/>
      <w:marTop w:val="0"/>
      <w:marBottom w:val="0"/>
      <w:divBdr>
        <w:top w:val="none" w:sz="0" w:space="0" w:color="auto"/>
        <w:left w:val="none" w:sz="0" w:space="0" w:color="auto"/>
        <w:bottom w:val="none" w:sz="0" w:space="0" w:color="auto"/>
        <w:right w:val="none" w:sz="0" w:space="0" w:color="auto"/>
      </w:divBdr>
    </w:div>
    <w:div w:id="836504893">
      <w:bodyDiv w:val="1"/>
      <w:marLeft w:val="0"/>
      <w:marRight w:val="0"/>
      <w:marTop w:val="0"/>
      <w:marBottom w:val="0"/>
      <w:divBdr>
        <w:top w:val="none" w:sz="0" w:space="0" w:color="auto"/>
        <w:left w:val="none" w:sz="0" w:space="0" w:color="auto"/>
        <w:bottom w:val="none" w:sz="0" w:space="0" w:color="auto"/>
        <w:right w:val="none" w:sz="0" w:space="0" w:color="auto"/>
      </w:divBdr>
    </w:div>
    <w:div w:id="853567686">
      <w:bodyDiv w:val="1"/>
      <w:marLeft w:val="0"/>
      <w:marRight w:val="0"/>
      <w:marTop w:val="0"/>
      <w:marBottom w:val="0"/>
      <w:divBdr>
        <w:top w:val="none" w:sz="0" w:space="0" w:color="auto"/>
        <w:left w:val="none" w:sz="0" w:space="0" w:color="auto"/>
        <w:bottom w:val="none" w:sz="0" w:space="0" w:color="auto"/>
        <w:right w:val="none" w:sz="0" w:space="0" w:color="auto"/>
      </w:divBdr>
    </w:div>
    <w:div w:id="86621937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4512281">
      <w:bodyDiv w:val="1"/>
      <w:marLeft w:val="0"/>
      <w:marRight w:val="0"/>
      <w:marTop w:val="0"/>
      <w:marBottom w:val="0"/>
      <w:divBdr>
        <w:top w:val="none" w:sz="0" w:space="0" w:color="auto"/>
        <w:left w:val="none" w:sz="0" w:space="0" w:color="auto"/>
        <w:bottom w:val="none" w:sz="0" w:space="0" w:color="auto"/>
        <w:right w:val="none" w:sz="0" w:space="0" w:color="auto"/>
      </w:divBdr>
    </w:div>
    <w:div w:id="900672090">
      <w:bodyDiv w:val="1"/>
      <w:marLeft w:val="0"/>
      <w:marRight w:val="0"/>
      <w:marTop w:val="0"/>
      <w:marBottom w:val="0"/>
      <w:divBdr>
        <w:top w:val="none" w:sz="0" w:space="0" w:color="auto"/>
        <w:left w:val="none" w:sz="0" w:space="0" w:color="auto"/>
        <w:bottom w:val="none" w:sz="0" w:space="0" w:color="auto"/>
        <w:right w:val="none" w:sz="0" w:space="0" w:color="auto"/>
      </w:divBdr>
    </w:div>
    <w:div w:id="910120129">
      <w:bodyDiv w:val="1"/>
      <w:marLeft w:val="0"/>
      <w:marRight w:val="0"/>
      <w:marTop w:val="0"/>
      <w:marBottom w:val="0"/>
      <w:divBdr>
        <w:top w:val="none" w:sz="0" w:space="0" w:color="auto"/>
        <w:left w:val="none" w:sz="0" w:space="0" w:color="auto"/>
        <w:bottom w:val="none" w:sz="0" w:space="0" w:color="auto"/>
        <w:right w:val="none" w:sz="0" w:space="0" w:color="auto"/>
      </w:divBdr>
    </w:div>
    <w:div w:id="956375576">
      <w:bodyDiv w:val="1"/>
      <w:marLeft w:val="0"/>
      <w:marRight w:val="0"/>
      <w:marTop w:val="0"/>
      <w:marBottom w:val="0"/>
      <w:divBdr>
        <w:top w:val="none" w:sz="0" w:space="0" w:color="auto"/>
        <w:left w:val="none" w:sz="0" w:space="0" w:color="auto"/>
        <w:bottom w:val="none" w:sz="0" w:space="0" w:color="auto"/>
        <w:right w:val="none" w:sz="0" w:space="0" w:color="auto"/>
      </w:divBdr>
    </w:div>
    <w:div w:id="959147568">
      <w:bodyDiv w:val="1"/>
      <w:marLeft w:val="0"/>
      <w:marRight w:val="0"/>
      <w:marTop w:val="0"/>
      <w:marBottom w:val="0"/>
      <w:divBdr>
        <w:top w:val="none" w:sz="0" w:space="0" w:color="auto"/>
        <w:left w:val="none" w:sz="0" w:space="0" w:color="auto"/>
        <w:bottom w:val="none" w:sz="0" w:space="0" w:color="auto"/>
        <w:right w:val="none" w:sz="0" w:space="0" w:color="auto"/>
      </w:divBdr>
    </w:div>
    <w:div w:id="970940278">
      <w:bodyDiv w:val="1"/>
      <w:marLeft w:val="0"/>
      <w:marRight w:val="0"/>
      <w:marTop w:val="0"/>
      <w:marBottom w:val="0"/>
      <w:divBdr>
        <w:top w:val="none" w:sz="0" w:space="0" w:color="auto"/>
        <w:left w:val="none" w:sz="0" w:space="0" w:color="auto"/>
        <w:bottom w:val="none" w:sz="0" w:space="0" w:color="auto"/>
        <w:right w:val="none" w:sz="0" w:space="0" w:color="auto"/>
      </w:divBdr>
    </w:div>
    <w:div w:id="983124098">
      <w:bodyDiv w:val="1"/>
      <w:marLeft w:val="0"/>
      <w:marRight w:val="0"/>
      <w:marTop w:val="0"/>
      <w:marBottom w:val="0"/>
      <w:divBdr>
        <w:top w:val="none" w:sz="0" w:space="0" w:color="auto"/>
        <w:left w:val="none" w:sz="0" w:space="0" w:color="auto"/>
        <w:bottom w:val="none" w:sz="0" w:space="0" w:color="auto"/>
        <w:right w:val="none" w:sz="0" w:space="0" w:color="auto"/>
      </w:divBdr>
    </w:div>
    <w:div w:id="1009793326">
      <w:bodyDiv w:val="1"/>
      <w:marLeft w:val="0"/>
      <w:marRight w:val="0"/>
      <w:marTop w:val="0"/>
      <w:marBottom w:val="0"/>
      <w:divBdr>
        <w:top w:val="none" w:sz="0" w:space="0" w:color="auto"/>
        <w:left w:val="none" w:sz="0" w:space="0" w:color="auto"/>
        <w:bottom w:val="none" w:sz="0" w:space="0" w:color="auto"/>
        <w:right w:val="none" w:sz="0" w:space="0" w:color="auto"/>
      </w:divBdr>
    </w:div>
    <w:div w:id="1039088462">
      <w:bodyDiv w:val="1"/>
      <w:marLeft w:val="0"/>
      <w:marRight w:val="0"/>
      <w:marTop w:val="0"/>
      <w:marBottom w:val="0"/>
      <w:divBdr>
        <w:top w:val="none" w:sz="0" w:space="0" w:color="auto"/>
        <w:left w:val="none" w:sz="0" w:space="0" w:color="auto"/>
        <w:bottom w:val="none" w:sz="0" w:space="0" w:color="auto"/>
        <w:right w:val="none" w:sz="0" w:space="0" w:color="auto"/>
      </w:divBdr>
    </w:div>
    <w:div w:id="1047296924">
      <w:bodyDiv w:val="1"/>
      <w:marLeft w:val="0"/>
      <w:marRight w:val="0"/>
      <w:marTop w:val="0"/>
      <w:marBottom w:val="0"/>
      <w:divBdr>
        <w:top w:val="none" w:sz="0" w:space="0" w:color="auto"/>
        <w:left w:val="none" w:sz="0" w:space="0" w:color="auto"/>
        <w:bottom w:val="none" w:sz="0" w:space="0" w:color="auto"/>
        <w:right w:val="none" w:sz="0" w:space="0" w:color="auto"/>
      </w:divBdr>
    </w:div>
    <w:div w:id="1053888242">
      <w:bodyDiv w:val="1"/>
      <w:marLeft w:val="0"/>
      <w:marRight w:val="0"/>
      <w:marTop w:val="0"/>
      <w:marBottom w:val="0"/>
      <w:divBdr>
        <w:top w:val="none" w:sz="0" w:space="0" w:color="auto"/>
        <w:left w:val="none" w:sz="0" w:space="0" w:color="auto"/>
        <w:bottom w:val="none" w:sz="0" w:space="0" w:color="auto"/>
        <w:right w:val="none" w:sz="0" w:space="0" w:color="auto"/>
      </w:divBdr>
    </w:div>
    <w:div w:id="1057242162">
      <w:bodyDiv w:val="1"/>
      <w:marLeft w:val="0"/>
      <w:marRight w:val="0"/>
      <w:marTop w:val="0"/>
      <w:marBottom w:val="0"/>
      <w:divBdr>
        <w:top w:val="none" w:sz="0" w:space="0" w:color="auto"/>
        <w:left w:val="none" w:sz="0" w:space="0" w:color="auto"/>
        <w:bottom w:val="none" w:sz="0" w:space="0" w:color="auto"/>
        <w:right w:val="none" w:sz="0" w:space="0" w:color="auto"/>
      </w:divBdr>
    </w:div>
    <w:div w:id="107304397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0708529">
      <w:bodyDiv w:val="1"/>
      <w:marLeft w:val="0"/>
      <w:marRight w:val="0"/>
      <w:marTop w:val="0"/>
      <w:marBottom w:val="0"/>
      <w:divBdr>
        <w:top w:val="none" w:sz="0" w:space="0" w:color="auto"/>
        <w:left w:val="none" w:sz="0" w:space="0" w:color="auto"/>
        <w:bottom w:val="none" w:sz="0" w:space="0" w:color="auto"/>
        <w:right w:val="none" w:sz="0" w:space="0" w:color="auto"/>
      </w:divBdr>
    </w:div>
    <w:div w:id="1116213182">
      <w:bodyDiv w:val="1"/>
      <w:marLeft w:val="0"/>
      <w:marRight w:val="0"/>
      <w:marTop w:val="0"/>
      <w:marBottom w:val="0"/>
      <w:divBdr>
        <w:top w:val="none" w:sz="0" w:space="0" w:color="auto"/>
        <w:left w:val="none" w:sz="0" w:space="0" w:color="auto"/>
        <w:bottom w:val="none" w:sz="0" w:space="0" w:color="auto"/>
        <w:right w:val="none" w:sz="0" w:space="0" w:color="auto"/>
      </w:divBdr>
    </w:div>
    <w:div w:id="1118066502">
      <w:bodyDiv w:val="1"/>
      <w:marLeft w:val="0"/>
      <w:marRight w:val="0"/>
      <w:marTop w:val="0"/>
      <w:marBottom w:val="0"/>
      <w:divBdr>
        <w:top w:val="none" w:sz="0" w:space="0" w:color="auto"/>
        <w:left w:val="none" w:sz="0" w:space="0" w:color="auto"/>
        <w:bottom w:val="none" w:sz="0" w:space="0" w:color="auto"/>
        <w:right w:val="none" w:sz="0" w:space="0" w:color="auto"/>
      </w:divBdr>
    </w:div>
    <w:div w:id="1145313429">
      <w:bodyDiv w:val="1"/>
      <w:marLeft w:val="0"/>
      <w:marRight w:val="0"/>
      <w:marTop w:val="0"/>
      <w:marBottom w:val="0"/>
      <w:divBdr>
        <w:top w:val="none" w:sz="0" w:space="0" w:color="auto"/>
        <w:left w:val="none" w:sz="0" w:space="0" w:color="auto"/>
        <w:bottom w:val="none" w:sz="0" w:space="0" w:color="auto"/>
        <w:right w:val="none" w:sz="0" w:space="0" w:color="auto"/>
      </w:divBdr>
    </w:div>
    <w:div w:id="1181776269">
      <w:bodyDiv w:val="1"/>
      <w:marLeft w:val="0"/>
      <w:marRight w:val="0"/>
      <w:marTop w:val="0"/>
      <w:marBottom w:val="0"/>
      <w:divBdr>
        <w:top w:val="none" w:sz="0" w:space="0" w:color="auto"/>
        <w:left w:val="none" w:sz="0" w:space="0" w:color="auto"/>
        <w:bottom w:val="none" w:sz="0" w:space="0" w:color="auto"/>
        <w:right w:val="none" w:sz="0" w:space="0" w:color="auto"/>
      </w:divBdr>
    </w:div>
    <w:div w:id="1185483164">
      <w:bodyDiv w:val="1"/>
      <w:marLeft w:val="0"/>
      <w:marRight w:val="0"/>
      <w:marTop w:val="0"/>
      <w:marBottom w:val="0"/>
      <w:divBdr>
        <w:top w:val="none" w:sz="0" w:space="0" w:color="auto"/>
        <w:left w:val="none" w:sz="0" w:space="0" w:color="auto"/>
        <w:bottom w:val="none" w:sz="0" w:space="0" w:color="auto"/>
        <w:right w:val="none" w:sz="0" w:space="0" w:color="auto"/>
      </w:divBdr>
    </w:div>
    <w:div w:id="1187980884">
      <w:bodyDiv w:val="1"/>
      <w:marLeft w:val="0"/>
      <w:marRight w:val="0"/>
      <w:marTop w:val="0"/>
      <w:marBottom w:val="0"/>
      <w:divBdr>
        <w:top w:val="none" w:sz="0" w:space="0" w:color="auto"/>
        <w:left w:val="none" w:sz="0" w:space="0" w:color="auto"/>
        <w:bottom w:val="none" w:sz="0" w:space="0" w:color="auto"/>
        <w:right w:val="none" w:sz="0" w:space="0" w:color="auto"/>
      </w:divBdr>
    </w:div>
    <w:div w:id="1190684927">
      <w:bodyDiv w:val="1"/>
      <w:marLeft w:val="0"/>
      <w:marRight w:val="0"/>
      <w:marTop w:val="0"/>
      <w:marBottom w:val="0"/>
      <w:divBdr>
        <w:top w:val="none" w:sz="0" w:space="0" w:color="auto"/>
        <w:left w:val="none" w:sz="0" w:space="0" w:color="auto"/>
        <w:bottom w:val="none" w:sz="0" w:space="0" w:color="auto"/>
        <w:right w:val="none" w:sz="0" w:space="0" w:color="auto"/>
      </w:divBdr>
      <w:divsChild>
        <w:div w:id="1619681445">
          <w:marLeft w:val="0"/>
          <w:marRight w:val="0"/>
          <w:marTop w:val="0"/>
          <w:marBottom w:val="0"/>
          <w:divBdr>
            <w:top w:val="none" w:sz="0" w:space="0" w:color="auto"/>
            <w:left w:val="none" w:sz="0" w:space="0" w:color="auto"/>
            <w:bottom w:val="none" w:sz="0" w:space="0" w:color="auto"/>
            <w:right w:val="none" w:sz="0" w:space="0" w:color="auto"/>
          </w:divBdr>
        </w:div>
        <w:div w:id="1205867146">
          <w:marLeft w:val="0"/>
          <w:marRight w:val="0"/>
          <w:marTop w:val="0"/>
          <w:marBottom w:val="0"/>
          <w:divBdr>
            <w:top w:val="none" w:sz="0" w:space="0" w:color="auto"/>
            <w:left w:val="none" w:sz="0" w:space="0" w:color="auto"/>
            <w:bottom w:val="none" w:sz="0" w:space="0" w:color="auto"/>
            <w:right w:val="none" w:sz="0" w:space="0" w:color="auto"/>
          </w:divBdr>
        </w:div>
      </w:divsChild>
    </w:div>
    <w:div w:id="119565874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5699611">
      <w:bodyDiv w:val="1"/>
      <w:marLeft w:val="0"/>
      <w:marRight w:val="0"/>
      <w:marTop w:val="0"/>
      <w:marBottom w:val="0"/>
      <w:divBdr>
        <w:top w:val="none" w:sz="0" w:space="0" w:color="auto"/>
        <w:left w:val="none" w:sz="0" w:space="0" w:color="auto"/>
        <w:bottom w:val="none" w:sz="0" w:space="0" w:color="auto"/>
        <w:right w:val="none" w:sz="0" w:space="0" w:color="auto"/>
      </w:divBdr>
      <w:divsChild>
        <w:div w:id="1916013651">
          <w:marLeft w:val="0"/>
          <w:marRight w:val="0"/>
          <w:marTop w:val="0"/>
          <w:marBottom w:val="0"/>
          <w:divBdr>
            <w:top w:val="none" w:sz="0" w:space="0" w:color="auto"/>
            <w:left w:val="none" w:sz="0" w:space="0" w:color="auto"/>
            <w:bottom w:val="none" w:sz="0" w:space="0" w:color="auto"/>
            <w:right w:val="none" w:sz="0" w:space="0" w:color="auto"/>
          </w:divBdr>
        </w:div>
      </w:divsChild>
    </w:div>
    <w:div w:id="1239555132">
      <w:bodyDiv w:val="1"/>
      <w:marLeft w:val="0"/>
      <w:marRight w:val="0"/>
      <w:marTop w:val="0"/>
      <w:marBottom w:val="0"/>
      <w:divBdr>
        <w:top w:val="none" w:sz="0" w:space="0" w:color="auto"/>
        <w:left w:val="none" w:sz="0" w:space="0" w:color="auto"/>
        <w:bottom w:val="none" w:sz="0" w:space="0" w:color="auto"/>
        <w:right w:val="none" w:sz="0" w:space="0" w:color="auto"/>
      </w:divBdr>
    </w:div>
    <w:div w:id="1257863187">
      <w:bodyDiv w:val="1"/>
      <w:marLeft w:val="0"/>
      <w:marRight w:val="0"/>
      <w:marTop w:val="0"/>
      <w:marBottom w:val="0"/>
      <w:divBdr>
        <w:top w:val="none" w:sz="0" w:space="0" w:color="auto"/>
        <w:left w:val="none" w:sz="0" w:space="0" w:color="auto"/>
        <w:bottom w:val="none" w:sz="0" w:space="0" w:color="auto"/>
        <w:right w:val="none" w:sz="0" w:space="0" w:color="auto"/>
      </w:divBdr>
    </w:div>
    <w:div w:id="1284536781">
      <w:bodyDiv w:val="1"/>
      <w:marLeft w:val="0"/>
      <w:marRight w:val="0"/>
      <w:marTop w:val="0"/>
      <w:marBottom w:val="0"/>
      <w:divBdr>
        <w:top w:val="none" w:sz="0" w:space="0" w:color="auto"/>
        <w:left w:val="none" w:sz="0" w:space="0" w:color="auto"/>
        <w:bottom w:val="none" w:sz="0" w:space="0" w:color="auto"/>
        <w:right w:val="none" w:sz="0" w:space="0" w:color="auto"/>
      </w:divBdr>
    </w:div>
    <w:div w:id="1327250917">
      <w:bodyDiv w:val="1"/>
      <w:marLeft w:val="0"/>
      <w:marRight w:val="0"/>
      <w:marTop w:val="0"/>
      <w:marBottom w:val="0"/>
      <w:divBdr>
        <w:top w:val="none" w:sz="0" w:space="0" w:color="auto"/>
        <w:left w:val="none" w:sz="0" w:space="0" w:color="auto"/>
        <w:bottom w:val="none" w:sz="0" w:space="0" w:color="auto"/>
        <w:right w:val="none" w:sz="0" w:space="0" w:color="auto"/>
      </w:divBdr>
    </w:div>
    <w:div w:id="1354720191">
      <w:bodyDiv w:val="1"/>
      <w:marLeft w:val="0"/>
      <w:marRight w:val="0"/>
      <w:marTop w:val="0"/>
      <w:marBottom w:val="0"/>
      <w:divBdr>
        <w:top w:val="none" w:sz="0" w:space="0" w:color="auto"/>
        <w:left w:val="none" w:sz="0" w:space="0" w:color="auto"/>
        <w:bottom w:val="none" w:sz="0" w:space="0" w:color="auto"/>
        <w:right w:val="none" w:sz="0" w:space="0" w:color="auto"/>
      </w:divBdr>
      <w:divsChild>
        <w:div w:id="154058498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619518">
      <w:bodyDiv w:val="1"/>
      <w:marLeft w:val="0"/>
      <w:marRight w:val="0"/>
      <w:marTop w:val="0"/>
      <w:marBottom w:val="0"/>
      <w:divBdr>
        <w:top w:val="none" w:sz="0" w:space="0" w:color="auto"/>
        <w:left w:val="none" w:sz="0" w:space="0" w:color="auto"/>
        <w:bottom w:val="none" w:sz="0" w:space="0" w:color="auto"/>
        <w:right w:val="none" w:sz="0" w:space="0" w:color="auto"/>
      </w:divBdr>
    </w:div>
    <w:div w:id="1375234878">
      <w:bodyDiv w:val="1"/>
      <w:marLeft w:val="0"/>
      <w:marRight w:val="0"/>
      <w:marTop w:val="0"/>
      <w:marBottom w:val="0"/>
      <w:divBdr>
        <w:top w:val="none" w:sz="0" w:space="0" w:color="auto"/>
        <w:left w:val="none" w:sz="0" w:space="0" w:color="auto"/>
        <w:bottom w:val="none" w:sz="0" w:space="0" w:color="auto"/>
        <w:right w:val="none" w:sz="0" w:space="0" w:color="auto"/>
      </w:divBdr>
    </w:div>
    <w:div w:id="1376542391">
      <w:bodyDiv w:val="1"/>
      <w:marLeft w:val="0"/>
      <w:marRight w:val="0"/>
      <w:marTop w:val="0"/>
      <w:marBottom w:val="0"/>
      <w:divBdr>
        <w:top w:val="none" w:sz="0" w:space="0" w:color="auto"/>
        <w:left w:val="none" w:sz="0" w:space="0" w:color="auto"/>
        <w:bottom w:val="none" w:sz="0" w:space="0" w:color="auto"/>
        <w:right w:val="none" w:sz="0" w:space="0" w:color="auto"/>
      </w:divBdr>
    </w:div>
    <w:div w:id="138209216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1827069">
      <w:bodyDiv w:val="1"/>
      <w:marLeft w:val="0"/>
      <w:marRight w:val="0"/>
      <w:marTop w:val="0"/>
      <w:marBottom w:val="0"/>
      <w:divBdr>
        <w:top w:val="none" w:sz="0" w:space="0" w:color="auto"/>
        <w:left w:val="none" w:sz="0" w:space="0" w:color="auto"/>
        <w:bottom w:val="none" w:sz="0" w:space="0" w:color="auto"/>
        <w:right w:val="none" w:sz="0" w:space="0" w:color="auto"/>
      </w:divBdr>
      <w:divsChild>
        <w:div w:id="763301629">
          <w:marLeft w:val="0"/>
          <w:marRight w:val="0"/>
          <w:marTop w:val="0"/>
          <w:marBottom w:val="0"/>
          <w:divBdr>
            <w:top w:val="none" w:sz="0" w:space="0" w:color="auto"/>
            <w:left w:val="none" w:sz="0" w:space="0" w:color="auto"/>
            <w:bottom w:val="none" w:sz="0" w:space="0" w:color="auto"/>
            <w:right w:val="none" w:sz="0" w:space="0" w:color="auto"/>
          </w:divBdr>
        </w:div>
        <w:div w:id="354961985">
          <w:marLeft w:val="0"/>
          <w:marRight w:val="0"/>
          <w:marTop w:val="0"/>
          <w:marBottom w:val="0"/>
          <w:divBdr>
            <w:top w:val="none" w:sz="0" w:space="0" w:color="auto"/>
            <w:left w:val="none" w:sz="0" w:space="0" w:color="auto"/>
            <w:bottom w:val="none" w:sz="0" w:space="0" w:color="auto"/>
            <w:right w:val="none" w:sz="0" w:space="0" w:color="auto"/>
          </w:divBdr>
        </w:div>
        <w:div w:id="1056127587">
          <w:marLeft w:val="0"/>
          <w:marRight w:val="0"/>
          <w:marTop w:val="0"/>
          <w:marBottom w:val="0"/>
          <w:divBdr>
            <w:top w:val="none" w:sz="0" w:space="0" w:color="auto"/>
            <w:left w:val="none" w:sz="0" w:space="0" w:color="auto"/>
            <w:bottom w:val="none" w:sz="0" w:space="0" w:color="auto"/>
            <w:right w:val="none" w:sz="0" w:space="0" w:color="auto"/>
          </w:divBdr>
        </w:div>
        <w:div w:id="181746054">
          <w:marLeft w:val="0"/>
          <w:marRight w:val="0"/>
          <w:marTop w:val="0"/>
          <w:marBottom w:val="0"/>
          <w:divBdr>
            <w:top w:val="none" w:sz="0" w:space="0" w:color="auto"/>
            <w:left w:val="none" w:sz="0" w:space="0" w:color="auto"/>
            <w:bottom w:val="none" w:sz="0" w:space="0" w:color="auto"/>
            <w:right w:val="none" w:sz="0" w:space="0" w:color="auto"/>
          </w:divBdr>
        </w:div>
        <w:div w:id="1691300784">
          <w:marLeft w:val="0"/>
          <w:marRight w:val="0"/>
          <w:marTop w:val="0"/>
          <w:marBottom w:val="0"/>
          <w:divBdr>
            <w:top w:val="none" w:sz="0" w:space="0" w:color="auto"/>
            <w:left w:val="none" w:sz="0" w:space="0" w:color="auto"/>
            <w:bottom w:val="none" w:sz="0" w:space="0" w:color="auto"/>
            <w:right w:val="none" w:sz="0" w:space="0" w:color="auto"/>
          </w:divBdr>
        </w:div>
        <w:div w:id="2093160166">
          <w:marLeft w:val="0"/>
          <w:marRight w:val="0"/>
          <w:marTop w:val="0"/>
          <w:marBottom w:val="0"/>
          <w:divBdr>
            <w:top w:val="none" w:sz="0" w:space="0" w:color="auto"/>
            <w:left w:val="none" w:sz="0" w:space="0" w:color="auto"/>
            <w:bottom w:val="none" w:sz="0" w:space="0" w:color="auto"/>
            <w:right w:val="none" w:sz="0" w:space="0" w:color="auto"/>
          </w:divBdr>
        </w:div>
        <w:div w:id="210850181">
          <w:marLeft w:val="0"/>
          <w:marRight w:val="0"/>
          <w:marTop w:val="0"/>
          <w:marBottom w:val="0"/>
          <w:divBdr>
            <w:top w:val="none" w:sz="0" w:space="0" w:color="auto"/>
            <w:left w:val="none" w:sz="0" w:space="0" w:color="auto"/>
            <w:bottom w:val="none" w:sz="0" w:space="0" w:color="auto"/>
            <w:right w:val="none" w:sz="0" w:space="0" w:color="auto"/>
          </w:divBdr>
        </w:div>
        <w:div w:id="1896775307">
          <w:marLeft w:val="0"/>
          <w:marRight w:val="0"/>
          <w:marTop w:val="0"/>
          <w:marBottom w:val="0"/>
          <w:divBdr>
            <w:top w:val="none" w:sz="0" w:space="0" w:color="auto"/>
            <w:left w:val="none" w:sz="0" w:space="0" w:color="auto"/>
            <w:bottom w:val="none" w:sz="0" w:space="0" w:color="auto"/>
            <w:right w:val="none" w:sz="0" w:space="0" w:color="auto"/>
          </w:divBdr>
        </w:div>
        <w:div w:id="1512069561">
          <w:marLeft w:val="0"/>
          <w:marRight w:val="0"/>
          <w:marTop w:val="0"/>
          <w:marBottom w:val="0"/>
          <w:divBdr>
            <w:top w:val="none" w:sz="0" w:space="0" w:color="auto"/>
            <w:left w:val="none" w:sz="0" w:space="0" w:color="auto"/>
            <w:bottom w:val="none" w:sz="0" w:space="0" w:color="auto"/>
            <w:right w:val="none" w:sz="0" w:space="0" w:color="auto"/>
          </w:divBdr>
        </w:div>
        <w:div w:id="670639546">
          <w:marLeft w:val="0"/>
          <w:marRight w:val="0"/>
          <w:marTop w:val="0"/>
          <w:marBottom w:val="0"/>
          <w:divBdr>
            <w:top w:val="none" w:sz="0" w:space="0" w:color="auto"/>
            <w:left w:val="none" w:sz="0" w:space="0" w:color="auto"/>
            <w:bottom w:val="none" w:sz="0" w:space="0" w:color="auto"/>
            <w:right w:val="none" w:sz="0" w:space="0" w:color="auto"/>
          </w:divBdr>
        </w:div>
        <w:div w:id="1423063624">
          <w:marLeft w:val="0"/>
          <w:marRight w:val="0"/>
          <w:marTop w:val="0"/>
          <w:marBottom w:val="0"/>
          <w:divBdr>
            <w:top w:val="none" w:sz="0" w:space="0" w:color="auto"/>
            <w:left w:val="none" w:sz="0" w:space="0" w:color="auto"/>
            <w:bottom w:val="none" w:sz="0" w:space="0" w:color="auto"/>
            <w:right w:val="none" w:sz="0" w:space="0" w:color="auto"/>
          </w:divBdr>
        </w:div>
        <w:div w:id="2032409447">
          <w:marLeft w:val="0"/>
          <w:marRight w:val="0"/>
          <w:marTop w:val="0"/>
          <w:marBottom w:val="0"/>
          <w:divBdr>
            <w:top w:val="none" w:sz="0" w:space="0" w:color="auto"/>
            <w:left w:val="none" w:sz="0" w:space="0" w:color="auto"/>
            <w:bottom w:val="none" w:sz="0" w:space="0" w:color="auto"/>
            <w:right w:val="none" w:sz="0" w:space="0" w:color="auto"/>
          </w:divBdr>
        </w:div>
        <w:div w:id="1274632017">
          <w:marLeft w:val="0"/>
          <w:marRight w:val="0"/>
          <w:marTop w:val="0"/>
          <w:marBottom w:val="0"/>
          <w:divBdr>
            <w:top w:val="none" w:sz="0" w:space="0" w:color="auto"/>
            <w:left w:val="none" w:sz="0" w:space="0" w:color="auto"/>
            <w:bottom w:val="none" w:sz="0" w:space="0" w:color="auto"/>
            <w:right w:val="none" w:sz="0" w:space="0" w:color="auto"/>
          </w:divBdr>
        </w:div>
        <w:div w:id="1926331296">
          <w:marLeft w:val="0"/>
          <w:marRight w:val="0"/>
          <w:marTop w:val="0"/>
          <w:marBottom w:val="0"/>
          <w:divBdr>
            <w:top w:val="none" w:sz="0" w:space="0" w:color="auto"/>
            <w:left w:val="none" w:sz="0" w:space="0" w:color="auto"/>
            <w:bottom w:val="none" w:sz="0" w:space="0" w:color="auto"/>
            <w:right w:val="none" w:sz="0" w:space="0" w:color="auto"/>
          </w:divBdr>
        </w:div>
        <w:div w:id="1743789444">
          <w:marLeft w:val="0"/>
          <w:marRight w:val="0"/>
          <w:marTop w:val="0"/>
          <w:marBottom w:val="0"/>
          <w:divBdr>
            <w:top w:val="none" w:sz="0" w:space="0" w:color="auto"/>
            <w:left w:val="none" w:sz="0" w:space="0" w:color="auto"/>
            <w:bottom w:val="none" w:sz="0" w:space="0" w:color="auto"/>
            <w:right w:val="none" w:sz="0" w:space="0" w:color="auto"/>
          </w:divBdr>
        </w:div>
        <w:div w:id="1602100636">
          <w:marLeft w:val="0"/>
          <w:marRight w:val="0"/>
          <w:marTop w:val="0"/>
          <w:marBottom w:val="0"/>
          <w:divBdr>
            <w:top w:val="none" w:sz="0" w:space="0" w:color="auto"/>
            <w:left w:val="none" w:sz="0" w:space="0" w:color="auto"/>
            <w:bottom w:val="none" w:sz="0" w:space="0" w:color="auto"/>
            <w:right w:val="none" w:sz="0" w:space="0" w:color="auto"/>
          </w:divBdr>
        </w:div>
        <w:div w:id="2072730226">
          <w:marLeft w:val="0"/>
          <w:marRight w:val="0"/>
          <w:marTop w:val="0"/>
          <w:marBottom w:val="0"/>
          <w:divBdr>
            <w:top w:val="none" w:sz="0" w:space="0" w:color="auto"/>
            <w:left w:val="none" w:sz="0" w:space="0" w:color="auto"/>
            <w:bottom w:val="none" w:sz="0" w:space="0" w:color="auto"/>
            <w:right w:val="none" w:sz="0" w:space="0" w:color="auto"/>
          </w:divBdr>
        </w:div>
        <w:div w:id="1575971523">
          <w:marLeft w:val="0"/>
          <w:marRight w:val="0"/>
          <w:marTop w:val="0"/>
          <w:marBottom w:val="0"/>
          <w:divBdr>
            <w:top w:val="none" w:sz="0" w:space="0" w:color="auto"/>
            <w:left w:val="none" w:sz="0" w:space="0" w:color="auto"/>
            <w:bottom w:val="none" w:sz="0" w:space="0" w:color="auto"/>
            <w:right w:val="none" w:sz="0" w:space="0" w:color="auto"/>
          </w:divBdr>
        </w:div>
        <w:div w:id="1339962715">
          <w:marLeft w:val="0"/>
          <w:marRight w:val="0"/>
          <w:marTop w:val="0"/>
          <w:marBottom w:val="0"/>
          <w:divBdr>
            <w:top w:val="none" w:sz="0" w:space="0" w:color="auto"/>
            <w:left w:val="none" w:sz="0" w:space="0" w:color="auto"/>
            <w:bottom w:val="none" w:sz="0" w:space="0" w:color="auto"/>
            <w:right w:val="none" w:sz="0" w:space="0" w:color="auto"/>
          </w:divBdr>
        </w:div>
        <w:div w:id="1996302561">
          <w:marLeft w:val="0"/>
          <w:marRight w:val="0"/>
          <w:marTop w:val="0"/>
          <w:marBottom w:val="0"/>
          <w:divBdr>
            <w:top w:val="none" w:sz="0" w:space="0" w:color="auto"/>
            <w:left w:val="none" w:sz="0" w:space="0" w:color="auto"/>
            <w:bottom w:val="none" w:sz="0" w:space="0" w:color="auto"/>
            <w:right w:val="none" w:sz="0" w:space="0" w:color="auto"/>
          </w:divBdr>
        </w:div>
      </w:divsChild>
    </w:div>
    <w:div w:id="1432238280">
      <w:bodyDiv w:val="1"/>
      <w:marLeft w:val="0"/>
      <w:marRight w:val="0"/>
      <w:marTop w:val="0"/>
      <w:marBottom w:val="0"/>
      <w:divBdr>
        <w:top w:val="none" w:sz="0" w:space="0" w:color="auto"/>
        <w:left w:val="none" w:sz="0" w:space="0" w:color="auto"/>
        <w:bottom w:val="none" w:sz="0" w:space="0" w:color="auto"/>
        <w:right w:val="none" w:sz="0" w:space="0" w:color="auto"/>
      </w:divBdr>
    </w:div>
    <w:div w:id="14433003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82312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1709031">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6550261">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781645">
      <w:bodyDiv w:val="1"/>
      <w:marLeft w:val="0"/>
      <w:marRight w:val="0"/>
      <w:marTop w:val="0"/>
      <w:marBottom w:val="0"/>
      <w:divBdr>
        <w:top w:val="none" w:sz="0" w:space="0" w:color="auto"/>
        <w:left w:val="none" w:sz="0" w:space="0" w:color="auto"/>
        <w:bottom w:val="none" w:sz="0" w:space="0" w:color="auto"/>
        <w:right w:val="none" w:sz="0" w:space="0" w:color="auto"/>
      </w:divBdr>
      <w:divsChild>
        <w:div w:id="1150055063">
          <w:marLeft w:val="0"/>
          <w:marRight w:val="0"/>
          <w:marTop w:val="0"/>
          <w:marBottom w:val="0"/>
          <w:divBdr>
            <w:top w:val="none" w:sz="0" w:space="0" w:color="auto"/>
            <w:left w:val="none" w:sz="0" w:space="0" w:color="auto"/>
            <w:bottom w:val="none" w:sz="0" w:space="0" w:color="auto"/>
            <w:right w:val="none" w:sz="0" w:space="0" w:color="auto"/>
          </w:divBdr>
        </w:div>
      </w:divsChild>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273190">
      <w:bodyDiv w:val="1"/>
      <w:marLeft w:val="0"/>
      <w:marRight w:val="0"/>
      <w:marTop w:val="0"/>
      <w:marBottom w:val="0"/>
      <w:divBdr>
        <w:top w:val="none" w:sz="0" w:space="0" w:color="auto"/>
        <w:left w:val="none" w:sz="0" w:space="0" w:color="auto"/>
        <w:bottom w:val="none" w:sz="0" w:space="0" w:color="auto"/>
        <w:right w:val="none" w:sz="0" w:space="0" w:color="auto"/>
      </w:divBdr>
    </w:div>
    <w:div w:id="1579243592">
      <w:bodyDiv w:val="1"/>
      <w:marLeft w:val="0"/>
      <w:marRight w:val="0"/>
      <w:marTop w:val="0"/>
      <w:marBottom w:val="0"/>
      <w:divBdr>
        <w:top w:val="none" w:sz="0" w:space="0" w:color="auto"/>
        <w:left w:val="none" w:sz="0" w:space="0" w:color="auto"/>
        <w:bottom w:val="none" w:sz="0" w:space="0" w:color="auto"/>
        <w:right w:val="none" w:sz="0" w:space="0" w:color="auto"/>
      </w:divBdr>
    </w:div>
    <w:div w:id="1585216046">
      <w:bodyDiv w:val="1"/>
      <w:marLeft w:val="0"/>
      <w:marRight w:val="0"/>
      <w:marTop w:val="0"/>
      <w:marBottom w:val="0"/>
      <w:divBdr>
        <w:top w:val="none" w:sz="0" w:space="0" w:color="auto"/>
        <w:left w:val="none" w:sz="0" w:space="0" w:color="auto"/>
        <w:bottom w:val="none" w:sz="0" w:space="0" w:color="auto"/>
        <w:right w:val="none" w:sz="0" w:space="0" w:color="auto"/>
      </w:divBdr>
      <w:divsChild>
        <w:div w:id="1691957131">
          <w:marLeft w:val="0"/>
          <w:marRight w:val="0"/>
          <w:marTop w:val="0"/>
          <w:marBottom w:val="225"/>
          <w:divBdr>
            <w:top w:val="none" w:sz="0" w:space="0" w:color="auto"/>
            <w:left w:val="none" w:sz="0" w:space="0" w:color="auto"/>
            <w:bottom w:val="none" w:sz="0" w:space="0" w:color="auto"/>
            <w:right w:val="none" w:sz="0" w:space="0" w:color="auto"/>
          </w:divBdr>
        </w:div>
      </w:divsChild>
    </w:div>
    <w:div w:id="1586574819">
      <w:bodyDiv w:val="1"/>
      <w:marLeft w:val="0"/>
      <w:marRight w:val="0"/>
      <w:marTop w:val="0"/>
      <w:marBottom w:val="0"/>
      <w:divBdr>
        <w:top w:val="none" w:sz="0" w:space="0" w:color="auto"/>
        <w:left w:val="none" w:sz="0" w:space="0" w:color="auto"/>
        <w:bottom w:val="none" w:sz="0" w:space="0" w:color="auto"/>
        <w:right w:val="none" w:sz="0" w:space="0" w:color="auto"/>
      </w:divBdr>
    </w:div>
    <w:div w:id="1597059329">
      <w:bodyDiv w:val="1"/>
      <w:marLeft w:val="0"/>
      <w:marRight w:val="0"/>
      <w:marTop w:val="0"/>
      <w:marBottom w:val="0"/>
      <w:divBdr>
        <w:top w:val="none" w:sz="0" w:space="0" w:color="auto"/>
        <w:left w:val="none" w:sz="0" w:space="0" w:color="auto"/>
        <w:bottom w:val="none" w:sz="0" w:space="0" w:color="auto"/>
        <w:right w:val="none" w:sz="0" w:space="0" w:color="auto"/>
      </w:divBdr>
    </w:div>
    <w:div w:id="1597129442">
      <w:bodyDiv w:val="1"/>
      <w:marLeft w:val="0"/>
      <w:marRight w:val="0"/>
      <w:marTop w:val="0"/>
      <w:marBottom w:val="0"/>
      <w:divBdr>
        <w:top w:val="none" w:sz="0" w:space="0" w:color="auto"/>
        <w:left w:val="none" w:sz="0" w:space="0" w:color="auto"/>
        <w:bottom w:val="none" w:sz="0" w:space="0" w:color="auto"/>
        <w:right w:val="none" w:sz="0" w:space="0" w:color="auto"/>
      </w:divBdr>
    </w:div>
    <w:div w:id="1604411106">
      <w:bodyDiv w:val="1"/>
      <w:marLeft w:val="0"/>
      <w:marRight w:val="0"/>
      <w:marTop w:val="0"/>
      <w:marBottom w:val="0"/>
      <w:divBdr>
        <w:top w:val="none" w:sz="0" w:space="0" w:color="auto"/>
        <w:left w:val="none" w:sz="0" w:space="0" w:color="auto"/>
        <w:bottom w:val="none" w:sz="0" w:space="0" w:color="auto"/>
        <w:right w:val="none" w:sz="0" w:space="0" w:color="auto"/>
      </w:divBdr>
    </w:div>
    <w:div w:id="1661694082">
      <w:bodyDiv w:val="1"/>
      <w:marLeft w:val="0"/>
      <w:marRight w:val="0"/>
      <w:marTop w:val="0"/>
      <w:marBottom w:val="0"/>
      <w:divBdr>
        <w:top w:val="none" w:sz="0" w:space="0" w:color="auto"/>
        <w:left w:val="none" w:sz="0" w:space="0" w:color="auto"/>
        <w:bottom w:val="none" w:sz="0" w:space="0" w:color="auto"/>
        <w:right w:val="none" w:sz="0" w:space="0" w:color="auto"/>
      </w:divBdr>
    </w:div>
    <w:div w:id="1663122100">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18434503">
      <w:bodyDiv w:val="1"/>
      <w:marLeft w:val="0"/>
      <w:marRight w:val="0"/>
      <w:marTop w:val="0"/>
      <w:marBottom w:val="0"/>
      <w:divBdr>
        <w:top w:val="none" w:sz="0" w:space="0" w:color="auto"/>
        <w:left w:val="none" w:sz="0" w:space="0" w:color="auto"/>
        <w:bottom w:val="none" w:sz="0" w:space="0" w:color="auto"/>
        <w:right w:val="none" w:sz="0" w:space="0" w:color="auto"/>
      </w:divBdr>
    </w:div>
    <w:div w:id="1727608631">
      <w:bodyDiv w:val="1"/>
      <w:marLeft w:val="0"/>
      <w:marRight w:val="0"/>
      <w:marTop w:val="0"/>
      <w:marBottom w:val="0"/>
      <w:divBdr>
        <w:top w:val="none" w:sz="0" w:space="0" w:color="auto"/>
        <w:left w:val="none" w:sz="0" w:space="0" w:color="auto"/>
        <w:bottom w:val="none" w:sz="0" w:space="0" w:color="auto"/>
        <w:right w:val="none" w:sz="0" w:space="0" w:color="auto"/>
      </w:divBdr>
    </w:div>
    <w:div w:id="1730347405">
      <w:bodyDiv w:val="1"/>
      <w:marLeft w:val="0"/>
      <w:marRight w:val="0"/>
      <w:marTop w:val="0"/>
      <w:marBottom w:val="0"/>
      <w:divBdr>
        <w:top w:val="none" w:sz="0" w:space="0" w:color="auto"/>
        <w:left w:val="none" w:sz="0" w:space="0" w:color="auto"/>
        <w:bottom w:val="none" w:sz="0" w:space="0" w:color="auto"/>
        <w:right w:val="none" w:sz="0" w:space="0" w:color="auto"/>
      </w:divBdr>
    </w:div>
    <w:div w:id="1734230647">
      <w:bodyDiv w:val="1"/>
      <w:marLeft w:val="0"/>
      <w:marRight w:val="0"/>
      <w:marTop w:val="0"/>
      <w:marBottom w:val="0"/>
      <w:divBdr>
        <w:top w:val="none" w:sz="0" w:space="0" w:color="auto"/>
        <w:left w:val="none" w:sz="0" w:space="0" w:color="auto"/>
        <w:bottom w:val="none" w:sz="0" w:space="0" w:color="auto"/>
        <w:right w:val="none" w:sz="0" w:space="0" w:color="auto"/>
      </w:divBdr>
    </w:div>
    <w:div w:id="1734502413">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293324">
      <w:bodyDiv w:val="1"/>
      <w:marLeft w:val="0"/>
      <w:marRight w:val="0"/>
      <w:marTop w:val="0"/>
      <w:marBottom w:val="0"/>
      <w:divBdr>
        <w:top w:val="none" w:sz="0" w:space="0" w:color="auto"/>
        <w:left w:val="none" w:sz="0" w:space="0" w:color="auto"/>
        <w:bottom w:val="none" w:sz="0" w:space="0" w:color="auto"/>
        <w:right w:val="none" w:sz="0" w:space="0" w:color="auto"/>
      </w:divBdr>
      <w:divsChild>
        <w:div w:id="1258976496">
          <w:marLeft w:val="0"/>
          <w:marRight w:val="0"/>
          <w:marTop w:val="0"/>
          <w:marBottom w:val="0"/>
          <w:divBdr>
            <w:top w:val="none" w:sz="0" w:space="0" w:color="auto"/>
            <w:left w:val="none" w:sz="0" w:space="0" w:color="auto"/>
            <w:bottom w:val="none" w:sz="0" w:space="0" w:color="auto"/>
            <w:right w:val="none" w:sz="0" w:space="0" w:color="auto"/>
          </w:divBdr>
        </w:div>
      </w:divsChild>
    </w:div>
    <w:div w:id="175670321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8525004">
      <w:bodyDiv w:val="1"/>
      <w:marLeft w:val="0"/>
      <w:marRight w:val="0"/>
      <w:marTop w:val="0"/>
      <w:marBottom w:val="0"/>
      <w:divBdr>
        <w:top w:val="none" w:sz="0" w:space="0" w:color="auto"/>
        <w:left w:val="none" w:sz="0" w:space="0" w:color="auto"/>
        <w:bottom w:val="none" w:sz="0" w:space="0" w:color="auto"/>
        <w:right w:val="none" w:sz="0" w:space="0" w:color="auto"/>
      </w:divBdr>
    </w:div>
    <w:div w:id="1827624697">
      <w:bodyDiv w:val="1"/>
      <w:marLeft w:val="0"/>
      <w:marRight w:val="0"/>
      <w:marTop w:val="0"/>
      <w:marBottom w:val="0"/>
      <w:divBdr>
        <w:top w:val="none" w:sz="0" w:space="0" w:color="auto"/>
        <w:left w:val="none" w:sz="0" w:space="0" w:color="auto"/>
        <w:bottom w:val="none" w:sz="0" w:space="0" w:color="auto"/>
        <w:right w:val="none" w:sz="0" w:space="0" w:color="auto"/>
      </w:divBdr>
    </w:div>
    <w:div w:id="1828592468">
      <w:bodyDiv w:val="1"/>
      <w:marLeft w:val="0"/>
      <w:marRight w:val="0"/>
      <w:marTop w:val="0"/>
      <w:marBottom w:val="0"/>
      <w:divBdr>
        <w:top w:val="none" w:sz="0" w:space="0" w:color="auto"/>
        <w:left w:val="none" w:sz="0" w:space="0" w:color="auto"/>
        <w:bottom w:val="none" w:sz="0" w:space="0" w:color="auto"/>
        <w:right w:val="none" w:sz="0" w:space="0" w:color="auto"/>
      </w:divBdr>
    </w:div>
    <w:div w:id="183005782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665097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75269095">
      <w:bodyDiv w:val="1"/>
      <w:marLeft w:val="0"/>
      <w:marRight w:val="0"/>
      <w:marTop w:val="0"/>
      <w:marBottom w:val="0"/>
      <w:divBdr>
        <w:top w:val="none" w:sz="0" w:space="0" w:color="auto"/>
        <w:left w:val="none" w:sz="0" w:space="0" w:color="auto"/>
        <w:bottom w:val="none" w:sz="0" w:space="0" w:color="auto"/>
        <w:right w:val="none" w:sz="0" w:space="0" w:color="auto"/>
      </w:divBdr>
    </w:div>
    <w:div w:id="1878196871">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912980">
      <w:bodyDiv w:val="1"/>
      <w:marLeft w:val="0"/>
      <w:marRight w:val="0"/>
      <w:marTop w:val="0"/>
      <w:marBottom w:val="0"/>
      <w:divBdr>
        <w:top w:val="none" w:sz="0" w:space="0" w:color="auto"/>
        <w:left w:val="none" w:sz="0" w:space="0" w:color="auto"/>
        <w:bottom w:val="none" w:sz="0" w:space="0" w:color="auto"/>
        <w:right w:val="none" w:sz="0" w:space="0" w:color="auto"/>
      </w:divBdr>
      <w:divsChild>
        <w:div w:id="1451897221">
          <w:marLeft w:val="0"/>
          <w:marRight w:val="0"/>
          <w:marTop w:val="0"/>
          <w:marBottom w:val="0"/>
          <w:divBdr>
            <w:top w:val="none" w:sz="0" w:space="0" w:color="auto"/>
            <w:left w:val="none" w:sz="0" w:space="0" w:color="auto"/>
            <w:bottom w:val="none" w:sz="0" w:space="0" w:color="auto"/>
            <w:right w:val="none" w:sz="0" w:space="0" w:color="auto"/>
          </w:divBdr>
          <w:divsChild>
            <w:div w:id="302203033">
              <w:marLeft w:val="0"/>
              <w:marRight w:val="0"/>
              <w:marTop w:val="0"/>
              <w:marBottom w:val="0"/>
              <w:divBdr>
                <w:top w:val="none" w:sz="0" w:space="0" w:color="auto"/>
                <w:left w:val="none" w:sz="0" w:space="0" w:color="auto"/>
                <w:bottom w:val="none" w:sz="0" w:space="0" w:color="auto"/>
                <w:right w:val="none" w:sz="0" w:space="0" w:color="auto"/>
              </w:divBdr>
              <w:divsChild>
                <w:div w:id="9067263">
                  <w:marLeft w:val="600"/>
                  <w:marRight w:val="600"/>
                  <w:marTop w:val="0"/>
                  <w:marBottom w:val="0"/>
                  <w:divBdr>
                    <w:top w:val="none" w:sz="0" w:space="0" w:color="auto"/>
                    <w:left w:val="none" w:sz="0" w:space="0" w:color="auto"/>
                    <w:bottom w:val="none" w:sz="0" w:space="0" w:color="auto"/>
                    <w:right w:val="none" w:sz="0" w:space="0" w:color="auto"/>
                  </w:divBdr>
                  <w:divsChild>
                    <w:div w:id="1748962441">
                      <w:marLeft w:val="0"/>
                      <w:marRight w:val="0"/>
                      <w:marTop w:val="0"/>
                      <w:marBottom w:val="0"/>
                      <w:divBdr>
                        <w:top w:val="none" w:sz="0" w:space="0" w:color="auto"/>
                        <w:left w:val="none" w:sz="0" w:space="0" w:color="auto"/>
                        <w:bottom w:val="none" w:sz="0" w:space="0" w:color="auto"/>
                        <w:right w:val="none" w:sz="0" w:space="0" w:color="auto"/>
                      </w:divBdr>
                      <w:divsChild>
                        <w:div w:id="1435439825">
                          <w:marLeft w:val="0"/>
                          <w:marRight w:val="144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1402483">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9945844">
      <w:bodyDiv w:val="1"/>
      <w:marLeft w:val="0"/>
      <w:marRight w:val="0"/>
      <w:marTop w:val="0"/>
      <w:marBottom w:val="0"/>
      <w:divBdr>
        <w:top w:val="none" w:sz="0" w:space="0" w:color="auto"/>
        <w:left w:val="none" w:sz="0" w:space="0" w:color="auto"/>
        <w:bottom w:val="none" w:sz="0" w:space="0" w:color="auto"/>
        <w:right w:val="none" w:sz="0" w:space="0" w:color="auto"/>
      </w:divBdr>
      <w:divsChild>
        <w:div w:id="1363476716">
          <w:marLeft w:val="0"/>
          <w:marRight w:val="0"/>
          <w:marTop w:val="0"/>
          <w:marBottom w:val="0"/>
          <w:divBdr>
            <w:top w:val="none" w:sz="0" w:space="0" w:color="auto"/>
            <w:left w:val="none" w:sz="0" w:space="0" w:color="auto"/>
            <w:bottom w:val="none" w:sz="0" w:space="0" w:color="auto"/>
            <w:right w:val="none" w:sz="0" w:space="0" w:color="auto"/>
          </w:divBdr>
        </w:div>
      </w:divsChild>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9356888">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2587350">
      <w:bodyDiv w:val="1"/>
      <w:marLeft w:val="0"/>
      <w:marRight w:val="0"/>
      <w:marTop w:val="0"/>
      <w:marBottom w:val="0"/>
      <w:divBdr>
        <w:top w:val="none" w:sz="0" w:space="0" w:color="auto"/>
        <w:left w:val="none" w:sz="0" w:space="0" w:color="auto"/>
        <w:bottom w:val="none" w:sz="0" w:space="0" w:color="auto"/>
        <w:right w:val="none" w:sz="0" w:space="0" w:color="auto"/>
      </w:divBdr>
    </w:div>
    <w:div w:id="201341107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2710124">
      <w:bodyDiv w:val="1"/>
      <w:marLeft w:val="0"/>
      <w:marRight w:val="0"/>
      <w:marTop w:val="0"/>
      <w:marBottom w:val="0"/>
      <w:divBdr>
        <w:top w:val="none" w:sz="0" w:space="0" w:color="auto"/>
        <w:left w:val="none" w:sz="0" w:space="0" w:color="auto"/>
        <w:bottom w:val="none" w:sz="0" w:space="0" w:color="auto"/>
        <w:right w:val="none" w:sz="0" w:space="0" w:color="auto"/>
      </w:divBdr>
      <w:divsChild>
        <w:div w:id="1759329634">
          <w:marLeft w:val="0"/>
          <w:marRight w:val="0"/>
          <w:marTop w:val="0"/>
          <w:marBottom w:val="0"/>
          <w:divBdr>
            <w:top w:val="none" w:sz="0" w:space="0" w:color="auto"/>
            <w:left w:val="none" w:sz="0" w:space="0" w:color="auto"/>
            <w:bottom w:val="none" w:sz="0" w:space="0" w:color="auto"/>
            <w:right w:val="none" w:sz="0" w:space="0" w:color="auto"/>
          </w:divBdr>
          <w:divsChild>
            <w:div w:id="1985573628">
              <w:marLeft w:val="0"/>
              <w:marRight w:val="0"/>
              <w:marTop w:val="0"/>
              <w:marBottom w:val="0"/>
              <w:divBdr>
                <w:top w:val="none" w:sz="0" w:space="0" w:color="auto"/>
                <w:left w:val="none" w:sz="0" w:space="0" w:color="auto"/>
                <w:bottom w:val="none" w:sz="0" w:space="0" w:color="auto"/>
                <w:right w:val="none" w:sz="0" w:space="0" w:color="auto"/>
              </w:divBdr>
              <w:divsChild>
                <w:div w:id="1826818142">
                  <w:marLeft w:val="0"/>
                  <w:marRight w:val="0"/>
                  <w:marTop w:val="0"/>
                  <w:marBottom w:val="0"/>
                  <w:divBdr>
                    <w:top w:val="none" w:sz="0" w:space="0" w:color="auto"/>
                    <w:left w:val="none" w:sz="0" w:space="0" w:color="auto"/>
                    <w:bottom w:val="none" w:sz="0" w:space="0" w:color="auto"/>
                    <w:right w:val="none" w:sz="0" w:space="0" w:color="auto"/>
                  </w:divBdr>
                  <w:divsChild>
                    <w:div w:id="1621689835">
                      <w:marLeft w:val="0"/>
                      <w:marRight w:val="0"/>
                      <w:marTop w:val="0"/>
                      <w:marBottom w:val="0"/>
                      <w:divBdr>
                        <w:top w:val="none" w:sz="0" w:space="0" w:color="auto"/>
                        <w:left w:val="none" w:sz="0" w:space="0" w:color="auto"/>
                        <w:bottom w:val="none" w:sz="0" w:space="0" w:color="auto"/>
                        <w:right w:val="none" w:sz="0" w:space="0" w:color="auto"/>
                      </w:divBdr>
                    </w:div>
                    <w:div w:id="626005597">
                      <w:marLeft w:val="0"/>
                      <w:marRight w:val="0"/>
                      <w:marTop w:val="0"/>
                      <w:marBottom w:val="0"/>
                      <w:divBdr>
                        <w:top w:val="single" w:sz="6" w:space="0" w:color="D5D5D5"/>
                        <w:left w:val="single" w:sz="6" w:space="0" w:color="D5D5D5"/>
                        <w:bottom w:val="single" w:sz="6" w:space="0" w:color="D5D5D5"/>
                        <w:right w:val="single" w:sz="6" w:space="0" w:color="D5D5D5"/>
                      </w:divBdr>
                      <w:divsChild>
                        <w:div w:id="1425952925">
                          <w:marLeft w:val="0"/>
                          <w:marRight w:val="0"/>
                          <w:marTop w:val="0"/>
                          <w:marBottom w:val="0"/>
                          <w:divBdr>
                            <w:top w:val="none" w:sz="0" w:space="0" w:color="auto"/>
                            <w:left w:val="none" w:sz="0" w:space="0" w:color="auto"/>
                            <w:bottom w:val="none" w:sz="0" w:space="0" w:color="auto"/>
                            <w:right w:val="none" w:sz="0" w:space="0" w:color="auto"/>
                          </w:divBdr>
                          <w:divsChild>
                            <w:div w:id="59866489">
                              <w:marLeft w:val="0"/>
                              <w:marRight w:val="0"/>
                              <w:marTop w:val="0"/>
                              <w:marBottom w:val="150"/>
                              <w:divBdr>
                                <w:top w:val="none" w:sz="0" w:space="0" w:color="auto"/>
                                <w:left w:val="none" w:sz="0" w:space="0" w:color="auto"/>
                                <w:bottom w:val="none" w:sz="0" w:space="0" w:color="auto"/>
                                <w:right w:val="none" w:sz="0" w:space="0" w:color="auto"/>
                              </w:divBdr>
                            </w:div>
                            <w:div w:id="783232103">
                              <w:marLeft w:val="0"/>
                              <w:marRight w:val="0"/>
                              <w:marTop w:val="0"/>
                              <w:marBottom w:val="0"/>
                              <w:divBdr>
                                <w:top w:val="none" w:sz="0" w:space="0" w:color="auto"/>
                                <w:left w:val="none" w:sz="0" w:space="0" w:color="auto"/>
                                <w:bottom w:val="none" w:sz="0" w:space="0" w:color="auto"/>
                                <w:right w:val="none" w:sz="0" w:space="0" w:color="auto"/>
                              </w:divBdr>
                            </w:div>
                            <w:div w:id="290718395">
                              <w:marLeft w:val="0"/>
                              <w:marRight w:val="0"/>
                              <w:marTop w:val="180"/>
                              <w:marBottom w:val="0"/>
                              <w:divBdr>
                                <w:top w:val="single" w:sz="6" w:space="9" w:color="D5D5D5"/>
                                <w:left w:val="none" w:sz="0" w:space="0" w:color="auto"/>
                                <w:bottom w:val="none" w:sz="0" w:space="0" w:color="auto"/>
                                <w:right w:val="none" w:sz="0" w:space="0" w:color="auto"/>
                              </w:divBdr>
                            </w:div>
                          </w:divsChild>
                        </w:div>
                      </w:divsChild>
                    </w:div>
                  </w:divsChild>
                </w:div>
              </w:divsChild>
            </w:div>
          </w:divsChild>
        </w:div>
      </w:divsChild>
    </w:div>
    <w:div w:id="2064717153">
      <w:bodyDiv w:val="1"/>
      <w:marLeft w:val="0"/>
      <w:marRight w:val="0"/>
      <w:marTop w:val="0"/>
      <w:marBottom w:val="0"/>
      <w:divBdr>
        <w:top w:val="none" w:sz="0" w:space="0" w:color="auto"/>
        <w:left w:val="none" w:sz="0" w:space="0" w:color="auto"/>
        <w:bottom w:val="none" w:sz="0" w:space="0" w:color="auto"/>
        <w:right w:val="none" w:sz="0" w:space="0" w:color="auto"/>
      </w:divBdr>
    </w:div>
    <w:div w:id="210626837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6440704">
      <w:bodyDiv w:val="1"/>
      <w:marLeft w:val="0"/>
      <w:marRight w:val="0"/>
      <w:marTop w:val="0"/>
      <w:marBottom w:val="0"/>
      <w:divBdr>
        <w:top w:val="none" w:sz="0" w:space="0" w:color="auto"/>
        <w:left w:val="none" w:sz="0" w:space="0" w:color="auto"/>
        <w:bottom w:val="none" w:sz="0" w:space="0" w:color="auto"/>
        <w:right w:val="none" w:sz="0" w:space="0" w:color="auto"/>
      </w:divBdr>
      <w:divsChild>
        <w:div w:id="1731997175">
          <w:marLeft w:val="0"/>
          <w:marRight w:val="0"/>
          <w:marTop w:val="0"/>
          <w:marBottom w:val="225"/>
          <w:divBdr>
            <w:top w:val="none" w:sz="0" w:space="0" w:color="auto"/>
            <w:left w:val="none" w:sz="0" w:space="0" w:color="auto"/>
            <w:bottom w:val="none" w:sz="0" w:space="0" w:color="auto"/>
            <w:right w:val="none" w:sz="0" w:space="0" w:color="auto"/>
          </w:divBdr>
        </w:div>
        <w:div w:id="2067871891">
          <w:marLeft w:val="0"/>
          <w:marRight w:val="0"/>
          <w:marTop w:val="0"/>
          <w:marBottom w:val="225"/>
          <w:divBdr>
            <w:top w:val="none" w:sz="0" w:space="0" w:color="auto"/>
            <w:left w:val="none" w:sz="0" w:space="0" w:color="auto"/>
            <w:bottom w:val="none" w:sz="0" w:space="0" w:color="auto"/>
            <w:right w:val="none" w:sz="0" w:space="0" w:color="auto"/>
          </w:divBdr>
        </w:div>
      </w:divsChild>
    </w:div>
    <w:div w:id="2140494700">
      <w:bodyDiv w:val="1"/>
      <w:marLeft w:val="0"/>
      <w:marRight w:val="0"/>
      <w:marTop w:val="0"/>
      <w:marBottom w:val="0"/>
      <w:divBdr>
        <w:top w:val="none" w:sz="0" w:space="0" w:color="auto"/>
        <w:left w:val="none" w:sz="0" w:space="0" w:color="auto"/>
        <w:bottom w:val="none" w:sz="0" w:space="0" w:color="auto"/>
        <w:right w:val="none" w:sz="0" w:space="0" w:color="auto"/>
      </w:divBdr>
    </w:div>
    <w:div w:id="2143498900">
      <w:bodyDiv w:val="1"/>
      <w:marLeft w:val="0"/>
      <w:marRight w:val="0"/>
      <w:marTop w:val="0"/>
      <w:marBottom w:val="0"/>
      <w:divBdr>
        <w:top w:val="none" w:sz="0" w:space="0" w:color="auto"/>
        <w:left w:val="none" w:sz="0" w:space="0" w:color="auto"/>
        <w:bottom w:val="none" w:sz="0" w:space="0" w:color="auto"/>
        <w:right w:val="none" w:sz="0" w:space="0" w:color="auto"/>
      </w:divBdr>
      <w:divsChild>
        <w:div w:id="206450773">
          <w:marLeft w:val="0"/>
          <w:marRight w:val="0"/>
          <w:marTop w:val="0"/>
          <w:marBottom w:val="0"/>
          <w:divBdr>
            <w:top w:val="none" w:sz="0" w:space="0" w:color="auto"/>
            <w:left w:val="none" w:sz="0" w:space="0" w:color="auto"/>
            <w:bottom w:val="none" w:sz="0" w:space="0" w:color="auto"/>
            <w:right w:val="none" w:sz="0" w:space="0" w:color="auto"/>
          </w:divBdr>
        </w:div>
        <w:div w:id="117961342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hinkprogress.org/more-drilling-wont-lower-gas-prices-261f13219573/" TargetMode="External"/><Relationship Id="rId21" Type="http://schemas.openxmlformats.org/officeDocument/2006/relationships/hyperlink" Target="https://www.nrdc.org/sites/default/files/nrdc-2019-2024-dpp-comments_2018-03-12.pdf" TargetMode="External"/><Relationship Id="rId42" Type="http://schemas.openxmlformats.org/officeDocument/2006/relationships/hyperlink" Target="http://www.beachapedia.org/Offshore_Oil_Drilling" TargetMode="External"/><Relationship Id="rId47" Type="http://schemas.openxmlformats.org/officeDocument/2006/relationships/hyperlink" Target="https://www.facingsouth.org/2015/10/feds-underestimated-risks-of-atlantic-offshore-oil.html" TargetMode="External"/><Relationship Id="rId63" Type="http://schemas.openxmlformats.org/officeDocument/2006/relationships/hyperlink" Target="http://www.sandiegouniontribune.com/sdut-beachfront-owner-sues-pipeline-operator-over-oil-2015jun25-story.html" TargetMode="External"/><Relationship Id="rId68" Type="http://schemas.openxmlformats.org/officeDocument/2006/relationships/hyperlink" Target="http://www.beachapedia.org/Offshore_Oil_Drilling" TargetMode="External"/><Relationship Id="rId84" Type="http://schemas.openxmlformats.org/officeDocument/2006/relationships/hyperlink" Target="https://www.houstonchronicle.com/opinion/editorials/article/Deepwater-Horizon-disaster-still-has-lessons-for-12886297.php" TargetMode="External"/><Relationship Id="rId89" Type="http://schemas.openxmlformats.org/officeDocument/2006/relationships/hyperlink" Target="https://www.cnn.com/2019/04/18/health/offshore-drilling-study/index.html" TargetMode="External"/><Relationship Id="rId16" Type="http://schemas.openxmlformats.org/officeDocument/2006/relationships/hyperlink" Target="http://www.beachapedia.org/Offshore_Oil_Drilling" TargetMode="External"/><Relationship Id="rId11" Type="http://schemas.openxmlformats.org/officeDocument/2006/relationships/footer" Target="footer2.xml"/><Relationship Id="rId32" Type="http://schemas.openxmlformats.org/officeDocument/2006/relationships/hyperlink" Target="http://www.doi.gov/news/pressreleases/DOI-Releases-Report-on-Unused-Oil-and-Gas-Leases.cfm" TargetMode="External"/><Relationship Id="rId37" Type="http://schemas.openxmlformats.org/officeDocument/2006/relationships/hyperlink" Target="https://www.huffpost.com/entry/more-us-oil-drilling-wont-help-gas-prices_n_858473" TargetMode="External"/><Relationship Id="rId53" Type="http://schemas.openxmlformats.org/officeDocument/2006/relationships/hyperlink" Target="http://www.wwltv.com/news/local/investigations/oil-and-water-11700-gulf-oil-spills-since-bp-raise-new-fears/351986569" TargetMode="External"/><Relationship Id="rId58" Type="http://schemas.openxmlformats.org/officeDocument/2006/relationships/hyperlink" Target="https://www.cnbc.com/2018/04/20/off-shore-drilling-is-still-a-terrible-idea-8-years-after-bp-oil-spill.html" TargetMode="External"/><Relationship Id="rId74" Type="http://schemas.openxmlformats.org/officeDocument/2006/relationships/hyperlink" Target="https://www.washingtonpost.com/news/energy-environment/wp/2018/01/04/trump-administration-plans-to-allow-drilling-off-all-u-s-waters/" TargetMode="External"/><Relationship Id="rId79" Type="http://schemas.openxmlformats.org/officeDocument/2006/relationships/hyperlink" Target="https://www.nationalgeographic.com/animals/mammals/w/walrus/?_ga=2.201665174.660962704.1514903958-1901783871.1509476254" TargetMode="External"/><Relationship Id="rId102" Type="http://schemas.openxmlformats.org/officeDocument/2006/relationships/image" Target="media/image2.png"/><Relationship Id="rId5" Type="http://schemas.openxmlformats.org/officeDocument/2006/relationships/webSettings" Target="webSettings.xml"/><Relationship Id="rId90" Type="http://schemas.openxmlformats.org/officeDocument/2006/relationships/hyperlink" Target="https://www.washingtonpost.com/news/energy-environment/wp/2018/01/04/trump-administration-plans-to-allow-drilling-off-all-u-s-waters/" TargetMode="External"/><Relationship Id="rId95" Type="http://schemas.openxmlformats.org/officeDocument/2006/relationships/hyperlink" Target="https://thehill.com/policy/energy-environment/387161-pentagon-warns-against-offshore-drilling-in-eastern-gulf-of-mexico" TargetMode="External"/><Relationship Id="rId22" Type="http://schemas.openxmlformats.org/officeDocument/2006/relationships/hyperlink" Target="https://www.nrdc.org/sites/default/files/nrdc-2019-2024-dpp-comments_2018-03-12.pdf" TargetMode="External"/><Relationship Id="rId27" Type="http://schemas.openxmlformats.org/officeDocument/2006/relationships/hyperlink" Target="http://www.americanprogress.org/issues/2012/02/ate_weiss.html" TargetMode="External"/><Relationship Id="rId43" Type="http://schemas.openxmlformats.org/officeDocument/2006/relationships/hyperlink" Target="https://news.nationalgeographic.com/2018/01/trump-administration-announces-offshore-drilling-plans-spd/" TargetMode="External"/><Relationship Id="rId48" Type="http://schemas.openxmlformats.org/officeDocument/2006/relationships/hyperlink" Target="http://ece.duke.edu/faculty/douglas-nowacek" TargetMode="External"/><Relationship Id="rId64" Type="http://schemas.openxmlformats.org/officeDocument/2006/relationships/hyperlink" Target="https://www.washingtonpost.com/national/health-science/trump-administration-to-overhaul-safety-monitoring-rules-for-offshore-drilling/2017/12/28/37cb40bc-ec20-11e7-9f92-10a2203f6c8d_story.html?utm_term=.3332785fc939" TargetMode="External"/><Relationship Id="rId69" Type="http://schemas.openxmlformats.org/officeDocument/2006/relationships/hyperlink" Target="https://www.washingtonpost.com/people/darryl-fears/" TargetMode="External"/><Relationship Id="rId80" Type="http://schemas.openxmlformats.org/officeDocument/2006/relationships/hyperlink" Target="https://www.nationalgeographic.com/environment/oceans/critical-issues-overfishing/" TargetMode="External"/><Relationship Id="rId85" Type="http://schemas.openxmlformats.org/officeDocument/2006/relationships/hyperlink" Target="https://www.cnn.com/2019/04/18/health/offshore-drilling-study/index.html" TargetMode="External"/><Relationship Id="rId12" Type="http://schemas.openxmlformats.org/officeDocument/2006/relationships/header" Target="header3.xml"/><Relationship Id="rId17" Type="http://schemas.openxmlformats.org/officeDocument/2006/relationships/hyperlink" Target="https://www.usatoday.com/story/news/politics/2019/03/01/trump-offshore-oil-drilling-plan-faces-resistance-even-before-release/2814275002/" TargetMode="External"/><Relationship Id="rId33" Type="http://schemas.openxmlformats.org/officeDocument/2006/relationships/hyperlink" Target="http://www.eia.gov/oiaf/aeo/otheranalysis/aeo_2009analysispapers/aongr.html" TargetMode="External"/><Relationship Id="rId38" Type="http://schemas.openxmlformats.org/officeDocument/2006/relationships/hyperlink" Target="http://www.beachapedia.org/Offshore_Oil_Drilling" TargetMode="External"/><Relationship Id="rId59" Type="http://schemas.openxmlformats.org/officeDocument/2006/relationships/hyperlink" Target="https://www.cnbc.com/2018/04/20/off-shore-drilling-is-still-a-terrible-idea-8-years-after-bp-oil-spill.html" TargetMode="External"/><Relationship Id="rId103" Type="http://schemas.openxmlformats.org/officeDocument/2006/relationships/header" Target="header4.xml"/><Relationship Id="rId20" Type="http://schemas.openxmlformats.org/officeDocument/2006/relationships/hyperlink" Target="https://www.msn.com/en-us/money/markets/us-ends-its-reliance-on-foreign-oil-for-the-first-time-in-75-years/ar-BBQAM92" TargetMode="External"/><Relationship Id="rId41" Type="http://schemas.openxmlformats.org/officeDocument/2006/relationships/hyperlink" Target="http://www.beachapedia.org/Offshore_Oil_Drilling" TargetMode="External"/><Relationship Id="rId54" Type="http://schemas.openxmlformats.org/officeDocument/2006/relationships/hyperlink" Target="https://www.wired.com/2016/06/bet-didnt-hear-shell-spilled-bunch-oil-gulf/" TargetMode="External"/><Relationship Id="rId62" Type="http://schemas.openxmlformats.org/officeDocument/2006/relationships/hyperlink" Target="http://www.voiceofsandiego.org/topics/opinion/offshore-oil-drilling-threatens-coastal-economies-military-operations/" TargetMode="External"/><Relationship Id="rId70" Type="http://schemas.openxmlformats.org/officeDocument/2006/relationships/hyperlink" Target="https://www.washingtonpost.com/news/energy-environment/wp/2018/01/04/trump-administration-plans-to-allow-drilling-off-all-u-s-waters/" TargetMode="External"/><Relationship Id="rId75" Type="http://schemas.openxmlformats.org/officeDocument/2006/relationships/hyperlink" Target="https://news.nationalgeographic.com/2018/01/trump-administration-announces-offshore-drilling-plans-spd/" TargetMode="External"/><Relationship Id="rId83" Type="http://schemas.openxmlformats.org/officeDocument/2006/relationships/hyperlink" Target="https://news.nationalgeographic.com/2018/01/coral-bleaching-reefs-climate-change-el-nino-environment/" TargetMode="External"/><Relationship Id="rId88" Type="http://schemas.openxmlformats.org/officeDocument/2006/relationships/hyperlink" Target="https://www.huffpost.com/entry/louisiana-damage-deeper-than-spill_n_807274?guccounter=1&amp;guce_referrer=aHR0cHM6Ly93d3cuZ29vZ2xlLmNvbS8&amp;guce_referrer_sig=AQAAAE_LKJGFi2Qt_cu5FuRES9VT-M81_y4xnb1ibnpudLbJ9IVkrDDLpM4_qI3vgItpcfSoPRxnE16TD71S1W6j4nEX0VxBSJaOfDFsuGGcPD1k5NM8MhL5U4sC21euql8Ej5gYqpM-AINBiE7fRG-CofLJgRDEDzSCBIYZirOoG74b" TargetMode="External"/><Relationship Id="rId91" Type="http://schemas.openxmlformats.org/officeDocument/2006/relationships/hyperlink" Target="https://www.washingtonpost.com/news/energy-environment/wp/2018/01/04/trump-administration-plans-to-allow-drilling-off-all-u-s-waters/" TargetMode="External"/><Relationship Id="rId96" Type="http://schemas.openxmlformats.org/officeDocument/2006/relationships/hyperlink" Target="http://www.voiceofsandiego.org/topics/opinion/offshore-oil-drilling-threatens-coastal-economies-military-operation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nytimes.com/2012/02/24/us/politics/obama-will-try-to-blunt-attacks-on-gas-prices.html?_r=1&amp;nl=todaysheadlines&amp;emc=tha24" TargetMode="External"/><Relationship Id="rId23" Type="http://schemas.openxmlformats.org/officeDocument/2006/relationships/hyperlink" Target="https://www.reuters.com/article/us-usa-offshore-leases/oil-giants-stay-in-their-own-backyards-in-u-s-auction-idUSKCN1HB0EN" TargetMode="External"/><Relationship Id="rId28" Type="http://schemas.openxmlformats.org/officeDocument/2006/relationships/hyperlink" Target="https://thinkprogress.org/more-drilling-wont-lower-gas-prices-261f13219573/" TargetMode="External"/><Relationship Id="rId36" Type="http://schemas.openxmlformats.org/officeDocument/2006/relationships/hyperlink" Target="http://www.theoildrum.com/node/7465" TargetMode="External"/><Relationship Id="rId49" Type="http://schemas.openxmlformats.org/officeDocument/2006/relationships/hyperlink" Target="http://docs.nrdc.org/wildlife/files/wil_15030401a.pdf" TargetMode="External"/><Relationship Id="rId57" Type="http://schemas.openxmlformats.org/officeDocument/2006/relationships/hyperlink" Target="https://www.longdom.org/open-access/assessing-the-impact-of-oil-spills-on-marine-organisms-2572-3103-1000179.pdf" TargetMode="External"/><Relationship Id="rId10" Type="http://schemas.openxmlformats.org/officeDocument/2006/relationships/footer" Target="footer1.xml"/><Relationship Id="rId31" Type="http://schemas.openxmlformats.org/officeDocument/2006/relationships/hyperlink" Target="http://www.doi.gov/news/pressreleases/Secretary-Salazar-Announces-2012-2017-Offshore-Oil-and-Gas-Development-Program.cfm" TargetMode="External"/><Relationship Id="rId44" Type="http://schemas.openxmlformats.org/officeDocument/2006/relationships/hyperlink" Target="https://www.cnbc.com/id/41510774" TargetMode="External"/><Relationship Id="rId52" Type="http://schemas.openxmlformats.org/officeDocument/2006/relationships/hyperlink" Target="https://www.wired.com/2016/12/thousands-invisible-oil-spills-destroying-gulf/" TargetMode="External"/><Relationship Id="rId60" Type="http://schemas.openxmlformats.org/officeDocument/2006/relationships/hyperlink" Target="https://www.cnbc.com/quotes/?symbol=BP.-GB" TargetMode="External"/><Relationship Id="rId65" Type="http://schemas.openxmlformats.org/officeDocument/2006/relationships/hyperlink" Target="https://www.usatoday.com/story/money/2016/07/14/bp-deepwater-horizon-costs/87087056/" TargetMode="External"/><Relationship Id="rId73" Type="http://schemas.openxmlformats.org/officeDocument/2006/relationships/hyperlink" Target="http://www.beachapedia.org/Offshore_Oil_Drilling" TargetMode="External"/><Relationship Id="rId78" Type="http://schemas.openxmlformats.org/officeDocument/2006/relationships/hyperlink" Target="https://www.nationalgeographic.com/animals/mammals/n/narwhal/?_ga=2.4867508.660962704.1514903958-1901783871.1509476254" TargetMode="External"/><Relationship Id="rId81" Type="http://schemas.openxmlformats.org/officeDocument/2006/relationships/hyperlink" Target="http://oceana.org/marine-life/ocean-fishes/atlantic-cod" TargetMode="External"/><Relationship Id="rId86" Type="http://schemas.openxmlformats.org/officeDocument/2006/relationships/hyperlink" Target="https://www.southernenvironment.org/cases-and-projects/offshore-oil-drilling" TargetMode="External"/><Relationship Id="rId94" Type="http://schemas.openxmlformats.org/officeDocument/2006/relationships/image" Target="media/image1.png"/><Relationship Id="rId99" Type="http://schemas.openxmlformats.org/officeDocument/2006/relationships/hyperlink" Target="http://www.voiceofsandiego.org/topics/opinion/offshore-oil-drilling-threatens-coastal-economies-military-operations/" TargetMode="External"/><Relationship Id="rId101" Type="http://schemas.openxmlformats.org/officeDocument/2006/relationships/hyperlink" Target="https://www.canada.ca/en/environment-climate-change/services/environmental-indicators/greenhouse-gas-emissions-drivers-impacts.html"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theatlantic.com/politics/archive/2018/08/trumps-offshore-drilling-plan-is-roiling-coastal-elections/566726/" TargetMode="External"/><Relationship Id="rId39" Type="http://schemas.openxmlformats.org/officeDocument/2006/relationships/hyperlink" Target="http://www.beachapedia.org/Offshore_Oil_Drilling" TargetMode="External"/><Relationship Id="rId34" Type="http://schemas.openxmlformats.org/officeDocument/2006/relationships/hyperlink" Target="http://articles.latimes.com/2011/apr/28/business/la-fi-oil-refineries-20110429" TargetMode="External"/><Relationship Id="rId50" Type="http://schemas.openxmlformats.org/officeDocument/2006/relationships/hyperlink" Target="http://www.beachapedia.org/Offshore_Oil_Drilling" TargetMode="External"/><Relationship Id="rId55" Type="http://schemas.openxmlformats.org/officeDocument/2006/relationships/hyperlink" Target="https://vanishingearth.org/" TargetMode="External"/><Relationship Id="rId76" Type="http://schemas.openxmlformats.org/officeDocument/2006/relationships/hyperlink" Target="https://www.nationalgeographic.com/animals/mammals/p/polar-bear/" TargetMode="External"/><Relationship Id="rId97" Type="http://schemas.openxmlformats.org/officeDocument/2006/relationships/hyperlink" Target="https://thehill.com/policy/energy-environment/387161-pentagon-warns-against-offshore-drilling-in-eastern-gulf-of-mexico" TargetMode="Externa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nj.gov/dep/docs/njdep-boem-letter-220170816.pdf" TargetMode="External"/><Relationship Id="rId92" Type="http://schemas.openxmlformats.org/officeDocument/2006/relationships/hyperlink" Target="https://www.washingtonpost.com/news/energy-environment/wp/2016/12/20/president-obama-expected-to-ban-oil-drilling-in-large-areas-of-atlantic-and-arctic-oceans/?utm_term=.df0f004cc77d" TargetMode="External"/><Relationship Id="rId2" Type="http://schemas.openxmlformats.org/officeDocument/2006/relationships/numbering" Target="numbering.xml"/><Relationship Id="rId29" Type="http://schemas.openxmlformats.org/officeDocument/2006/relationships/hyperlink" Target="http://www.politifact.com/truth-o-meter/statements/2012/jan/24/barack-obama/barack-obama-says-us-oil-production-eight-year-hig/" TargetMode="External"/><Relationship Id="rId24" Type="http://schemas.openxmlformats.org/officeDocument/2006/relationships/hyperlink" Target="https://www.nrdc.org/sites/default/files/nrdc-2019-2024-dpp-comments_2018-03-12.pdf" TargetMode="External"/><Relationship Id="rId40" Type="http://schemas.openxmlformats.org/officeDocument/2006/relationships/hyperlink" Target="http://www.beachapedia.org/Offshore_Oil_Drilling" TargetMode="External"/><Relationship Id="rId45" Type="http://schemas.openxmlformats.org/officeDocument/2006/relationships/hyperlink" Target="https://www.nrdc.org/sites/default/files/gulfspill-impacts-summary-IP.pdf" TargetMode="External"/><Relationship Id="rId66" Type="http://schemas.openxmlformats.org/officeDocument/2006/relationships/hyperlink" Target="https://www.usatoday.com/story/money/2016/03/23/justice-files-20b-bp-oil-spill-deal-court/82159526/" TargetMode="External"/><Relationship Id="rId87" Type="http://schemas.openxmlformats.org/officeDocument/2006/relationships/hyperlink" Target="https://www.postandcourier.com/opinion/onshore-problems-of-offshore-drilling/article_d54d1376-1f83-5d09-9125-df3148dce61c.html" TargetMode="External"/><Relationship Id="rId61" Type="http://schemas.openxmlformats.org/officeDocument/2006/relationships/hyperlink" Target="https://www.cnn.com/2013/07/13/world/oil-spills-fast-facts/index.html" TargetMode="External"/><Relationship Id="rId82" Type="http://schemas.openxmlformats.org/officeDocument/2006/relationships/hyperlink" Target="https://video.nationalgeographic.com/video/waller-deep-sea-coral?_ga=2.239814404.660962704.1514903958-1901783871.1509476254" TargetMode="External"/><Relationship Id="rId19" Type="http://schemas.openxmlformats.org/officeDocument/2006/relationships/hyperlink" Target="http://www.ethanolrfa.org/wp-content/uploads/2015/09/ABF_Ethanol_Economic_Impact_US_2013.pdf" TargetMode="External"/><Relationship Id="rId14" Type="http://schemas.openxmlformats.org/officeDocument/2006/relationships/hyperlink" Target="https://thinkprogress.org/more-drilling-wont-lower-gas-prices-261f13219573/" TargetMode="External"/><Relationship Id="rId30" Type="http://schemas.openxmlformats.org/officeDocument/2006/relationships/hyperlink" Target="http://205.254.135.7/forecasts/steo/pdf/steo_full.pdf" TargetMode="External"/><Relationship Id="rId35" Type="http://schemas.openxmlformats.org/officeDocument/2006/relationships/hyperlink" Target="http://articles.businessinsider.com/2011-11-15/markets/30400587_1_gas-prices-gasoline-gallon" TargetMode="External"/><Relationship Id="rId56" Type="http://schemas.openxmlformats.org/officeDocument/2006/relationships/hyperlink" Target="http://www.nature.com/news/minor-oil-spills-are-often-bigger-than-reported-1.12307" TargetMode="External"/><Relationship Id="rId77" Type="http://schemas.openxmlformats.org/officeDocument/2006/relationships/hyperlink" Target="https://news.nationalgeographic.com/2017/12/polar-bear-starving-arctic-sea-ice-melt-climate-change-spd/" TargetMode="External"/><Relationship Id="rId100" Type="http://schemas.openxmlformats.org/officeDocument/2006/relationships/hyperlink" Target="https://www.nrdc.org/sites/default/files/nrdc-2019-2024-dpp-comments_2018-03-12.pdf" TargetMode="External"/><Relationship Id="rId105"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www.wired.com/2016/12/thousands-invisible-oil-spills-destroying-gulf/" TargetMode="External"/><Relationship Id="rId72" Type="http://schemas.openxmlformats.org/officeDocument/2006/relationships/hyperlink" Target="https://www.fsbpa.com/13AnnualConfPresentations/StrongeW.pdf" TargetMode="External"/><Relationship Id="rId93" Type="http://schemas.openxmlformats.org/officeDocument/2006/relationships/hyperlink" Target="https://localtvwtkr.files.wordpress.com/2018/04/376827308-warner-kaine-call-on-trump-administration-to-examine-risks-of-offshore-drilling-on-military-assets-in-hampton-road.pdf" TargetMode="External"/><Relationship Id="rId98" Type="http://schemas.openxmlformats.org/officeDocument/2006/relationships/hyperlink" Target="http://www.voiceofsandiego.org/topics/opinion/offshore-oil-drilling-threatens-coastal-economies-military-operations/" TargetMode="External"/><Relationship Id="rId3" Type="http://schemas.openxmlformats.org/officeDocument/2006/relationships/styles" Target="styles.xml"/><Relationship Id="rId25" Type="http://schemas.openxmlformats.org/officeDocument/2006/relationships/hyperlink" Target="https://www.investopedia.com/articles/economics/08/crude-and-gas-prices.asp" TargetMode="External"/><Relationship Id="rId46" Type="http://schemas.openxmlformats.org/officeDocument/2006/relationships/hyperlink" Target="https://www.cnn.com/2019/04/18/health/offshore-drilling-study/index.html" TargetMode="External"/><Relationship Id="rId67" Type="http://schemas.openxmlformats.org/officeDocument/2006/relationships/hyperlink" Target="https://www.boem.gov/ESPIS/5/545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0B2DE-4A08-D24D-BB02-1D7AB49B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10528</TotalTime>
  <Pages>22</Pages>
  <Words>12461</Words>
  <Characters>71028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83323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327</cp:revision>
  <cp:lastPrinted>2014-07-05T10:25:00Z</cp:lastPrinted>
  <dcterms:created xsi:type="dcterms:W3CDTF">2019-07-05T23:32:00Z</dcterms:created>
  <dcterms:modified xsi:type="dcterms:W3CDTF">2019-09-06T20:16:00Z</dcterms:modified>
</cp:coreProperties>
</file>